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FFCB" w14:textId="77777777" w:rsidR="00565DF3" w:rsidRPr="00900614" w:rsidRDefault="00565DF3" w:rsidP="00565DF3">
      <w:pPr>
        <w:jc w:val="center"/>
        <w:rPr>
          <w:b/>
          <w:sz w:val="24"/>
          <w:szCs w:val="24"/>
          <w:lang w:val="kk-KZ"/>
        </w:rPr>
      </w:pPr>
    </w:p>
    <w:p w14:paraId="0589DFF9" w14:textId="77777777" w:rsidR="00565DF3" w:rsidRPr="00900614" w:rsidRDefault="00565DF3" w:rsidP="00565DF3">
      <w:pPr>
        <w:jc w:val="center"/>
        <w:rPr>
          <w:b/>
          <w:sz w:val="24"/>
          <w:szCs w:val="24"/>
          <w:lang w:val="kk-KZ"/>
        </w:rPr>
      </w:pPr>
      <w:r w:rsidRPr="00900614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1562030A" w14:textId="77777777"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>Филологический факультет</w:t>
      </w:r>
    </w:p>
    <w:p w14:paraId="6C1B5738" w14:textId="77777777"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 xml:space="preserve">Кафедра </w:t>
      </w:r>
      <w:r w:rsidR="005E004E">
        <w:rPr>
          <w:b/>
          <w:sz w:val="24"/>
          <w:szCs w:val="24"/>
          <w:lang w:val="kk-KZ"/>
        </w:rPr>
        <w:t>русской филологии и мировой литературы</w:t>
      </w:r>
    </w:p>
    <w:p w14:paraId="6FEDEF36" w14:textId="77777777" w:rsidR="00565DF3" w:rsidRPr="00900614" w:rsidRDefault="00565DF3" w:rsidP="00565DF3">
      <w:pPr>
        <w:jc w:val="right"/>
        <w:rPr>
          <w:sz w:val="24"/>
          <w:szCs w:val="24"/>
        </w:rPr>
      </w:pPr>
    </w:p>
    <w:p w14:paraId="15FECBCD" w14:textId="77777777" w:rsidR="00565DF3" w:rsidRPr="00900614" w:rsidRDefault="00565DF3" w:rsidP="00565DF3">
      <w:pPr>
        <w:jc w:val="right"/>
        <w:rPr>
          <w:sz w:val="24"/>
          <w:szCs w:val="24"/>
        </w:rPr>
      </w:pPr>
    </w:p>
    <w:p w14:paraId="6ADD4193" w14:textId="77777777" w:rsidR="00900614" w:rsidRPr="00900614" w:rsidRDefault="00900614" w:rsidP="00565DF3">
      <w:pPr>
        <w:jc w:val="right"/>
        <w:rPr>
          <w:sz w:val="24"/>
          <w:szCs w:val="24"/>
        </w:rPr>
      </w:pPr>
    </w:p>
    <w:p w14:paraId="452996E5" w14:textId="77777777" w:rsidR="00900614" w:rsidRPr="00900614" w:rsidRDefault="00900614" w:rsidP="00565DF3">
      <w:pPr>
        <w:jc w:val="right"/>
        <w:rPr>
          <w:sz w:val="24"/>
          <w:szCs w:val="24"/>
        </w:rPr>
      </w:pPr>
    </w:p>
    <w:p w14:paraId="678E97A5" w14:textId="77777777" w:rsidR="00900614" w:rsidRPr="00900614" w:rsidRDefault="00900614" w:rsidP="00565DF3">
      <w:pPr>
        <w:jc w:val="right"/>
        <w:rPr>
          <w:sz w:val="24"/>
          <w:szCs w:val="24"/>
        </w:rPr>
      </w:pPr>
    </w:p>
    <w:p w14:paraId="645C8794" w14:textId="77777777" w:rsidR="00900614" w:rsidRPr="00900614" w:rsidRDefault="00900614" w:rsidP="00565DF3">
      <w:pPr>
        <w:jc w:val="right"/>
        <w:rPr>
          <w:sz w:val="24"/>
          <w:szCs w:val="24"/>
        </w:rPr>
      </w:pPr>
    </w:p>
    <w:p w14:paraId="4CCA3585" w14:textId="77777777" w:rsidR="00565DF3" w:rsidRPr="00900614" w:rsidRDefault="00565DF3" w:rsidP="00565DF3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47419B8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00614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750B589F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по дисциплине</w:t>
      </w:r>
    </w:p>
    <w:p w14:paraId="4F53AF1E" w14:textId="458A6328" w:rsidR="00565DF3" w:rsidRPr="004E5C93" w:rsidRDefault="00565DF3" w:rsidP="00565DF3">
      <w:pPr>
        <w:jc w:val="center"/>
        <w:rPr>
          <w:sz w:val="24"/>
          <w:szCs w:val="24"/>
        </w:rPr>
      </w:pPr>
      <w:r w:rsidRPr="004E5C93">
        <w:rPr>
          <w:bCs/>
          <w:sz w:val="24"/>
          <w:szCs w:val="24"/>
        </w:rPr>
        <w:t xml:space="preserve"> </w:t>
      </w:r>
      <w:r w:rsidR="00A70983" w:rsidRPr="004E5C93">
        <w:rPr>
          <w:b/>
          <w:bCs/>
          <w:sz w:val="24"/>
          <w:szCs w:val="24"/>
        </w:rPr>
        <w:t>ID</w:t>
      </w:r>
      <w:r w:rsidR="00A70983" w:rsidRPr="004E5C93">
        <w:rPr>
          <w:b/>
          <w:sz w:val="24"/>
          <w:szCs w:val="24"/>
        </w:rPr>
        <w:t xml:space="preserve"> 83719</w:t>
      </w:r>
    </w:p>
    <w:p w14:paraId="5871E657" w14:textId="044F3042"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4E5C93">
        <w:rPr>
          <w:b/>
          <w:sz w:val="24"/>
          <w:szCs w:val="24"/>
        </w:rPr>
        <w:t>«</w:t>
      </w:r>
      <w:r w:rsidR="004E5C93" w:rsidRPr="004E5C93">
        <w:rPr>
          <w:b/>
          <w:sz w:val="24"/>
          <w:szCs w:val="24"/>
        </w:rPr>
        <w:t>Русский язык</w:t>
      </w:r>
      <w:r w:rsidRPr="004E5C93">
        <w:rPr>
          <w:b/>
          <w:sz w:val="24"/>
          <w:szCs w:val="24"/>
        </w:rPr>
        <w:t>»</w:t>
      </w:r>
    </w:p>
    <w:p w14:paraId="249E8CA5" w14:textId="77777777" w:rsidR="00565DF3" w:rsidRPr="00900614" w:rsidRDefault="00565DF3" w:rsidP="00565DF3">
      <w:pPr>
        <w:ind w:left="851"/>
        <w:rPr>
          <w:sz w:val="24"/>
          <w:szCs w:val="24"/>
        </w:rPr>
      </w:pPr>
      <w:r w:rsidRPr="00900614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71866523" w14:textId="77777777" w:rsidR="00565DF3" w:rsidRPr="00900614" w:rsidRDefault="00565DF3" w:rsidP="00565DF3">
      <w:pPr>
        <w:tabs>
          <w:tab w:val="left" w:pos="3420"/>
        </w:tabs>
        <w:jc w:val="center"/>
        <w:rPr>
          <w:sz w:val="24"/>
          <w:szCs w:val="24"/>
        </w:rPr>
      </w:pPr>
    </w:p>
    <w:p w14:paraId="4BE2EFB1" w14:textId="77777777" w:rsidR="00565DF3" w:rsidRPr="00900614" w:rsidRDefault="00565DF3" w:rsidP="00565DF3">
      <w:pPr>
        <w:rPr>
          <w:sz w:val="24"/>
          <w:szCs w:val="24"/>
        </w:rPr>
      </w:pPr>
    </w:p>
    <w:p w14:paraId="04AD209A" w14:textId="77777777" w:rsidR="00A5775C" w:rsidRPr="00A5775C" w:rsidRDefault="00565DF3" w:rsidP="00A5775C">
      <w:pPr>
        <w:ind w:right="-426"/>
        <w:jc w:val="center"/>
        <w:rPr>
          <w:bCs/>
          <w:i/>
          <w:iCs/>
          <w:sz w:val="24"/>
          <w:szCs w:val="24"/>
          <w:lang w:eastAsia="ru-RU"/>
        </w:rPr>
      </w:pPr>
      <w:r w:rsidRPr="00900614">
        <w:rPr>
          <w:sz w:val="24"/>
          <w:szCs w:val="24"/>
          <w:lang w:val="kk-KZ"/>
        </w:rPr>
        <w:t>Образовательная программа</w:t>
      </w:r>
      <w:r w:rsidR="004E5C93">
        <w:rPr>
          <w:sz w:val="24"/>
          <w:szCs w:val="24"/>
          <w:lang w:val="kk-KZ"/>
        </w:rPr>
        <w:t xml:space="preserve">  </w:t>
      </w:r>
      <w:r w:rsidR="00A5775C" w:rsidRPr="00A5775C">
        <w:rPr>
          <w:bCs/>
          <w:i/>
          <w:iCs/>
          <w:sz w:val="24"/>
          <w:szCs w:val="24"/>
          <w:lang w:eastAsia="ru-RU"/>
        </w:rPr>
        <w:t>«6B04101 Государственное и местное управление»;</w:t>
      </w:r>
    </w:p>
    <w:p w14:paraId="2B96F6B5" w14:textId="212C2351" w:rsidR="004E5C93" w:rsidRPr="00A5775C" w:rsidRDefault="00A5775C" w:rsidP="00A5775C">
      <w:pPr>
        <w:ind w:right="-426"/>
        <w:jc w:val="center"/>
        <w:rPr>
          <w:bCs/>
          <w:i/>
          <w:iCs/>
          <w:sz w:val="24"/>
          <w:szCs w:val="24"/>
          <w:lang w:eastAsia="ru-RU"/>
        </w:rPr>
      </w:pPr>
      <w:r w:rsidRPr="00A5775C">
        <w:rPr>
          <w:bCs/>
          <w:i/>
          <w:iCs/>
          <w:sz w:val="24"/>
          <w:szCs w:val="24"/>
          <w:lang w:eastAsia="ru-RU"/>
        </w:rPr>
        <w:t xml:space="preserve"> «6B4103 Экономика</w:t>
      </w:r>
      <w:proofErr w:type="gramStart"/>
      <w:r w:rsidRPr="00A5775C">
        <w:rPr>
          <w:bCs/>
          <w:i/>
          <w:iCs/>
          <w:sz w:val="24"/>
          <w:szCs w:val="24"/>
          <w:lang w:eastAsia="ru-RU"/>
        </w:rPr>
        <w:t>»</w:t>
      </w:r>
      <w:r>
        <w:rPr>
          <w:bCs/>
          <w:i/>
          <w:iCs/>
          <w:sz w:val="24"/>
          <w:szCs w:val="24"/>
          <w:lang w:eastAsia="ru-RU"/>
        </w:rPr>
        <w:t>;</w:t>
      </w:r>
      <w:r w:rsidRPr="00A5775C">
        <w:rPr>
          <w:bCs/>
          <w:i/>
          <w:iCs/>
          <w:sz w:val="24"/>
          <w:szCs w:val="24"/>
          <w:lang w:eastAsia="ru-RU"/>
        </w:rPr>
        <w:t xml:space="preserve">  «</w:t>
      </w:r>
      <w:proofErr w:type="gramEnd"/>
      <w:r w:rsidRPr="00A5775C">
        <w:rPr>
          <w:bCs/>
          <w:i/>
          <w:iCs/>
          <w:sz w:val="24"/>
          <w:szCs w:val="24"/>
          <w:lang w:eastAsia="ru-RU"/>
        </w:rPr>
        <w:t>6B11301 Логистика»</w:t>
      </w:r>
    </w:p>
    <w:p w14:paraId="5C123C6E" w14:textId="598336FF" w:rsidR="00A70983" w:rsidRPr="00900614" w:rsidRDefault="00A70983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</w:p>
    <w:p w14:paraId="42A52DB7" w14:textId="77777777" w:rsidR="00B7427B" w:rsidRPr="00900614" w:rsidRDefault="00B7427B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</w:p>
    <w:p w14:paraId="55D79295" w14:textId="77777777" w:rsidR="00565DF3" w:rsidRPr="00900614" w:rsidRDefault="00565DF3" w:rsidP="00565DF3">
      <w:pPr>
        <w:ind w:left="851"/>
        <w:contextualSpacing/>
        <w:mirrorIndents/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Уровень обучения: бакалавриат</w:t>
      </w:r>
    </w:p>
    <w:p w14:paraId="4A1F3472" w14:textId="77777777" w:rsidR="00565DF3" w:rsidRPr="00900614" w:rsidRDefault="00565DF3" w:rsidP="00565DF3">
      <w:pPr>
        <w:ind w:left="851"/>
        <w:rPr>
          <w:sz w:val="24"/>
          <w:szCs w:val="24"/>
        </w:rPr>
      </w:pPr>
    </w:p>
    <w:p w14:paraId="2A2BDCD8" w14:textId="77777777"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Курс – </w:t>
      </w:r>
      <w:r w:rsidRPr="00900614">
        <w:rPr>
          <w:sz w:val="24"/>
          <w:szCs w:val="24"/>
          <w:lang w:val="kk-KZ"/>
        </w:rPr>
        <w:t>1</w:t>
      </w:r>
    </w:p>
    <w:p w14:paraId="6FC425BB" w14:textId="77777777"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Семестр – </w:t>
      </w:r>
      <w:r w:rsidRPr="00900614">
        <w:rPr>
          <w:sz w:val="24"/>
          <w:szCs w:val="24"/>
          <w:lang w:val="kk-KZ"/>
        </w:rPr>
        <w:t>1</w:t>
      </w:r>
    </w:p>
    <w:p w14:paraId="52E859EA" w14:textId="77777777" w:rsidR="00565DF3" w:rsidRPr="00900614" w:rsidRDefault="00565DF3" w:rsidP="00565DF3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Количество кредитов – 3(5)</w:t>
      </w:r>
    </w:p>
    <w:p w14:paraId="36CE3DE6" w14:textId="77777777" w:rsidR="00565DF3" w:rsidRPr="00900614" w:rsidRDefault="00565DF3" w:rsidP="00565DF3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297CDE" w14:textId="77777777" w:rsidR="00565DF3" w:rsidRPr="00900614" w:rsidRDefault="00565DF3" w:rsidP="00565DF3">
      <w:pPr>
        <w:ind w:left="851"/>
        <w:rPr>
          <w:sz w:val="24"/>
          <w:szCs w:val="24"/>
          <w:lang w:val="kk-KZ"/>
        </w:rPr>
      </w:pPr>
    </w:p>
    <w:p w14:paraId="4FA82218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0030DD92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6DB0DE43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354BA156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31791ECF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0E9FB861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2071182A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2DB8BC34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2318F288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0F1D0481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67428C12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7F048C1E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6C804538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0FEC6BF5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7BF65E28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358721AA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1C23376C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0E11FAB6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62CBCEBD" w14:textId="77777777"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3FC71276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531BFEA0" w14:textId="77777777"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14:paraId="74041E15" w14:textId="77777777" w:rsidR="00565DF3" w:rsidRPr="00900614" w:rsidRDefault="00565DF3" w:rsidP="00565DF3">
      <w:pPr>
        <w:pStyle w:val="a5"/>
        <w:spacing w:after="0"/>
        <w:ind w:left="0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Алматы 2023</w:t>
      </w:r>
    </w:p>
    <w:p w14:paraId="5D03034A" w14:textId="77777777" w:rsidR="00565DF3" w:rsidRPr="00900614" w:rsidRDefault="00565DF3" w:rsidP="00565DF3">
      <w:pPr>
        <w:pStyle w:val="a5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57A20ADE" w14:textId="77777777" w:rsidR="00565DF3" w:rsidRPr="00900614" w:rsidRDefault="00565DF3" w:rsidP="00565DF3">
      <w:pPr>
        <w:pStyle w:val="a3"/>
        <w:tabs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14:paraId="7E87D072" w14:textId="77777777" w:rsidR="00565DF3" w:rsidRPr="00900614" w:rsidRDefault="00565DF3" w:rsidP="00565DF3">
      <w:pPr>
        <w:pStyle w:val="a3"/>
        <w:tabs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14:paraId="553C85CE" w14:textId="0DE60C4D" w:rsidR="00A5775C" w:rsidRDefault="00565DF3" w:rsidP="00A5775C">
      <w:pPr>
        <w:tabs>
          <w:tab w:val="left" w:pos="3420"/>
        </w:tabs>
        <w:ind w:firstLine="567"/>
        <w:jc w:val="center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>Программу итогового экзамена по дисциплине составила</w:t>
      </w:r>
    </w:p>
    <w:p w14:paraId="3B549189" w14:textId="4D729EFE" w:rsidR="00565DF3" w:rsidRPr="00900614" w:rsidRDefault="00A5775C" w:rsidP="00A5775C">
      <w:pPr>
        <w:tabs>
          <w:tab w:val="left" w:pos="3420"/>
        </w:tabs>
        <w:ind w:firstLine="567"/>
        <w:jc w:val="center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к. ф. н. Зуева Н.Ю.</w:t>
      </w:r>
      <w:r w:rsidR="004E5C93">
        <w:rPr>
          <w:bCs/>
          <w:kern w:val="32"/>
          <w:sz w:val="24"/>
          <w:szCs w:val="24"/>
          <w:lang w:val="kk-KZ" w:eastAsia="ru-RU"/>
        </w:rPr>
        <w:t>, доцент</w:t>
      </w:r>
    </w:p>
    <w:p w14:paraId="366012CE" w14:textId="77777777"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</w:p>
    <w:p w14:paraId="75BD9A6C" w14:textId="77777777" w:rsidR="00A5775C" w:rsidRPr="00A5775C" w:rsidRDefault="00565DF3" w:rsidP="00A5775C">
      <w:pPr>
        <w:ind w:right="-426"/>
        <w:jc w:val="center"/>
        <w:rPr>
          <w:bCs/>
          <w:i/>
          <w:iCs/>
          <w:sz w:val="24"/>
          <w:szCs w:val="24"/>
          <w:lang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</w:t>
      </w:r>
      <w:r w:rsidR="00482915" w:rsidRPr="00900614">
        <w:rPr>
          <w:bCs/>
          <w:kern w:val="32"/>
          <w:sz w:val="24"/>
          <w:szCs w:val="24"/>
          <w:lang w:val="kk-KZ" w:eastAsia="ru-RU"/>
        </w:rPr>
        <w:t xml:space="preserve"> Казахский(русский) язык</w:t>
      </w:r>
      <w:r w:rsidRPr="00900614">
        <w:rPr>
          <w:bCs/>
          <w:kern w:val="32"/>
          <w:sz w:val="24"/>
          <w:szCs w:val="24"/>
          <w:lang w:val="kk-KZ" w:eastAsia="ru-RU"/>
        </w:rPr>
        <w:t xml:space="preserve"> разработана на основе Основной учебной программы по образовательной программе </w:t>
      </w:r>
      <w:r w:rsidR="00A5775C" w:rsidRPr="00A5775C">
        <w:rPr>
          <w:bCs/>
          <w:i/>
          <w:iCs/>
          <w:sz w:val="24"/>
          <w:szCs w:val="24"/>
          <w:lang w:eastAsia="ru-RU"/>
        </w:rPr>
        <w:t>«6B04101 Государственное и местное управление»;</w:t>
      </w:r>
    </w:p>
    <w:p w14:paraId="0482B521" w14:textId="17FA68C9" w:rsidR="004E5C93" w:rsidRPr="00A5775C" w:rsidRDefault="00A5775C" w:rsidP="00A5775C">
      <w:pPr>
        <w:ind w:right="-426"/>
        <w:jc w:val="center"/>
        <w:rPr>
          <w:bCs/>
          <w:i/>
          <w:iCs/>
          <w:sz w:val="24"/>
          <w:szCs w:val="24"/>
          <w:lang w:eastAsia="ru-RU"/>
        </w:rPr>
      </w:pPr>
      <w:r w:rsidRPr="00A5775C">
        <w:rPr>
          <w:bCs/>
          <w:i/>
          <w:iCs/>
          <w:sz w:val="24"/>
          <w:szCs w:val="24"/>
          <w:lang w:eastAsia="ru-RU"/>
        </w:rPr>
        <w:t xml:space="preserve"> «6B4103 Экономика</w:t>
      </w:r>
      <w:proofErr w:type="gramStart"/>
      <w:r w:rsidRPr="00A5775C">
        <w:rPr>
          <w:bCs/>
          <w:i/>
          <w:iCs/>
          <w:sz w:val="24"/>
          <w:szCs w:val="24"/>
          <w:lang w:eastAsia="ru-RU"/>
        </w:rPr>
        <w:t>»</w:t>
      </w:r>
      <w:r>
        <w:rPr>
          <w:bCs/>
          <w:i/>
          <w:iCs/>
          <w:sz w:val="24"/>
          <w:szCs w:val="24"/>
          <w:lang w:eastAsia="ru-RU"/>
        </w:rPr>
        <w:t>;</w:t>
      </w:r>
      <w:r w:rsidRPr="00A5775C">
        <w:rPr>
          <w:bCs/>
          <w:i/>
          <w:iCs/>
          <w:sz w:val="24"/>
          <w:szCs w:val="24"/>
          <w:lang w:eastAsia="ru-RU"/>
        </w:rPr>
        <w:t xml:space="preserve">  «</w:t>
      </w:r>
      <w:proofErr w:type="gramEnd"/>
      <w:r w:rsidRPr="00A5775C">
        <w:rPr>
          <w:bCs/>
          <w:i/>
          <w:iCs/>
          <w:sz w:val="24"/>
          <w:szCs w:val="24"/>
          <w:lang w:eastAsia="ru-RU"/>
        </w:rPr>
        <w:t>6B11301 Логистика»</w:t>
      </w:r>
    </w:p>
    <w:p w14:paraId="1EBE411B" w14:textId="256B6DCF" w:rsidR="00565DF3" w:rsidRPr="004E5C93" w:rsidRDefault="00565DF3" w:rsidP="005E004E">
      <w:pPr>
        <w:tabs>
          <w:tab w:val="left" w:pos="3420"/>
        </w:tabs>
        <w:ind w:firstLine="567"/>
        <w:rPr>
          <w:bCs/>
          <w:color w:val="FF0000"/>
          <w:kern w:val="32"/>
          <w:sz w:val="24"/>
          <w:szCs w:val="24"/>
          <w:lang w:eastAsia="ru-RU"/>
        </w:rPr>
      </w:pPr>
    </w:p>
    <w:p w14:paraId="03D45B3D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color w:val="FF0000"/>
          <w:kern w:val="32"/>
          <w:sz w:val="24"/>
          <w:szCs w:val="24"/>
          <w:lang w:val="kk-KZ" w:eastAsia="ru-RU"/>
        </w:rPr>
      </w:pPr>
    </w:p>
    <w:p w14:paraId="04BCF002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501CB8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6AAE31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AA93E21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9C157E6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955D935" w14:textId="77777777"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CA0F86" w:rsidRPr="00900614">
        <w:rPr>
          <w:bCs/>
          <w:kern w:val="32"/>
          <w:sz w:val="24"/>
          <w:szCs w:val="24"/>
          <w:lang w:val="kk-KZ" w:eastAsia="ru-RU"/>
        </w:rPr>
        <w:t>Русской филологии и мировой литературы</w:t>
      </w:r>
      <w:r w:rsidRPr="00900614">
        <w:rPr>
          <w:bCs/>
          <w:kern w:val="32"/>
          <w:sz w:val="24"/>
          <w:szCs w:val="24"/>
          <w:lang w:val="kk-KZ" w:eastAsia="ru-RU"/>
        </w:rPr>
        <w:t xml:space="preserve">, </w:t>
      </w:r>
    </w:p>
    <w:p w14:paraId="6D7AD178" w14:textId="77777777"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>Протокол № ____, ________ 2023 г.</w:t>
      </w:r>
    </w:p>
    <w:p w14:paraId="1BC2D551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1C7E4D7C" w14:textId="77777777" w:rsidR="005E004E" w:rsidRDefault="005E004E" w:rsidP="005E004E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</w:p>
    <w:p w14:paraId="346F4558" w14:textId="77777777"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 xml:space="preserve">Заведующий кафедрой _____________________ </w:t>
      </w:r>
      <w:r w:rsidR="00CA0F86" w:rsidRPr="00900614">
        <w:rPr>
          <w:bCs/>
          <w:kern w:val="32"/>
          <w:sz w:val="24"/>
          <w:szCs w:val="24"/>
          <w:lang w:val="kk-KZ" w:eastAsia="ru-RU"/>
        </w:rPr>
        <w:t>К.О. Таттимбетова</w:t>
      </w:r>
    </w:p>
    <w:p w14:paraId="2BC41CC2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900583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9302D8F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8509EEB" w14:textId="77777777" w:rsidR="00565DF3" w:rsidRPr="00900614" w:rsidRDefault="00565DF3" w:rsidP="00565DF3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17ED5A4A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7AD9636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29685A7A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2363D164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7649F5A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7A42181C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54A3D0E6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2B91E298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16AEAF4C" w14:textId="77777777"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687B46D" w14:textId="77777777" w:rsidR="00CA0F86" w:rsidRPr="00900614" w:rsidRDefault="00CA0F86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5F218DD1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254A6B10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32F9FA03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3AF91D95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01F0A477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07E219B6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0801229B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2E99435B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48B9C756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1A2119EB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02EC0086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32DCD857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5D645C45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6E34ABAA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75AA8879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2A428391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54BE2405" w14:textId="77777777"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4EC3D090" w14:textId="77777777" w:rsidR="00CA0F86" w:rsidRPr="00900614" w:rsidRDefault="00CA0F86" w:rsidP="00A5775C">
      <w:pPr>
        <w:tabs>
          <w:tab w:val="left" w:pos="1208"/>
        </w:tabs>
        <w:rPr>
          <w:b/>
          <w:sz w:val="24"/>
          <w:szCs w:val="24"/>
        </w:rPr>
      </w:pPr>
    </w:p>
    <w:p w14:paraId="49250B90" w14:textId="77777777" w:rsidR="00565DF3" w:rsidRPr="00900614" w:rsidRDefault="00565DF3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1. ТЕМАТИЧЕСКАЯ ПРОГРАММА ДИСЦИПЛИНЫ</w:t>
      </w:r>
    </w:p>
    <w:p w14:paraId="2D3978B1" w14:textId="77777777" w:rsidR="00565DF3" w:rsidRPr="00900614" w:rsidRDefault="00565DF3" w:rsidP="00565DF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10D7EEED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bookmarkStart w:id="0" w:name="_Hlk150210184"/>
      <w:r w:rsidRPr="00900614">
        <w:rPr>
          <w:b/>
          <w:sz w:val="24"/>
          <w:szCs w:val="24"/>
        </w:rPr>
        <w:t>Цель дисциплины:</w:t>
      </w:r>
    </w:p>
    <w:p w14:paraId="46F5BEA8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Формировать языковую, речевую и коммуникативную компетенци</w:t>
      </w:r>
      <w:r w:rsidR="00900614">
        <w:rPr>
          <w:sz w:val="24"/>
          <w:szCs w:val="24"/>
        </w:rPr>
        <w:t>и преимущественно в рецептивных</w:t>
      </w:r>
      <w:r w:rsidRPr="00900614">
        <w:rPr>
          <w:color w:val="FF0000"/>
          <w:sz w:val="24"/>
          <w:szCs w:val="24"/>
        </w:rPr>
        <w:t xml:space="preserve"> </w:t>
      </w:r>
      <w:r w:rsidRPr="00900614">
        <w:rPr>
          <w:sz w:val="24"/>
          <w:szCs w:val="24"/>
        </w:rPr>
        <w:t>видах речевой деятельности в учебно-профессиональной сфере общения.</w:t>
      </w:r>
    </w:p>
    <w:p w14:paraId="5CA01496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</w:p>
    <w:p w14:paraId="0442AB5E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Ожидаемые результаты обучения по дисциплине:</w:t>
      </w:r>
    </w:p>
    <w:p w14:paraId="0CB4E5B5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1. (Когнитивный)</w:t>
      </w:r>
      <w:r w:rsidRPr="00900614">
        <w:rPr>
          <w:sz w:val="24"/>
          <w:szCs w:val="24"/>
        </w:rPr>
        <w:t xml:space="preserve"> Понимать стилевые, языковые, типологические и структурно-смысловые особенности научного текста.</w:t>
      </w:r>
    </w:p>
    <w:p w14:paraId="12DCF8D8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2. (Функциональный)</w:t>
      </w:r>
      <w:r w:rsidRPr="00900614">
        <w:rPr>
          <w:sz w:val="24"/>
          <w:szCs w:val="24"/>
        </w:rPr>
        <w:t xml:space="preserve"> Анализировать научный текст на уровне предложения. Определять типы научной информации, заложенной в тексте по специальности.</w:t>
      </w:r>
    </w:p>
    <w:p w14:paraId="424330C3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 xml:space="preserve">РО 3. (Функциональный) </w:t>
      </w:r>
      <w:r w:rsidRPr="00900614">
        <w:rPr>
          <w:sz w:val="24"/>
          <w:szCs w:val="24"/>
        </w:rPr>
        <w:t>Аргументированно доказывать принадлежность текста к определенному стилю и типу речи.</w:t>
      </w:r>
    </w:p>
    <w:p w14:paraId="26B28ED2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4. (Функциональный)</w:t>
      </w:r>
      <w:r w:rsidRPr="00900614">
        <w:rPr>
          <w:sz w:val="24"/>
          <w:szCs w:val="24"/>
        </w:rPr>
        <w:t xml:space="preserve"> Производить структурно-смысловой анализ текста по специальности.</w:t>
      </w:r>
    </w:p>
    <w:p w14:paraId="2B1DC9EF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5. (Системный)</w:t>
      </w:r>
      <w:r w:rsidRPr="00900614">
        <w:rPr>
          <w:sz w:val="24"/>
          <w:szCs w:val="24"/>
        </w:rPr>
        <w:t xml:space="preserve"> Строить структурно-смысловую модель научного текста по специальности и воспроизводить содержание текста по модели.</w:t>
      </w:r>
    </w:p>
    <w:p w14:paraId="30D89FC8" w14:textId="77777777"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color w:val="FF0000"/>
          <w:sz w:val="24"/>
          <w:szCs w:val="24"/>
        </w:rPr>
      </w:pPr>
    </w:p>
    <w:bookmarkEnd w:id="0"/>
    <w:p w14:paraId="017679DA" w14:textId="77777777" w:rsidR="00565DF3" w:rsidRPr="0095634A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5634A">
        <w:rPr>
          <w:b/>
          <w:sz w:val="24"/>
          <w:szCs w:val="24"/>
        </w:rPr>
        <w:t>Основные темы, изучаемые по дисциплине</w:t>
      </w:r>
      <w:r w:rsidR="00482915" w:rsidRPr="0095634A">
        <w:rPr>
          <w:b/>
          <w:sz w:val="24"/>
          <w:szCs w:val="24"/>
        </w:rPr>
        <w:t>:</w:t>
      </w:r>
    </w:p>
    <w:p w14:paraId="392D4A88" w14:textId="77777777" w:rsidR="00565DF3" w:rsidRPr="0095634A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5634A">
        <w:rPr>
          <w:sz w:val="24"/>
          <w:szCs w:val="24"/>
        </w:rPr>
        <w:t>Модуль 1.</w:t>
      </w:r>
    </w:p>
    <w:p w14:paraId="19910EF0" w14:textId="77777777" w:rsidR="00482915" w:rsidRPr="0095634A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5634A">
        <w:rPr>
          <w:sz w:val="24"/>
          <w:szCs w:val="24"/>
        </w:rPr>
        <w:t>Язык и речь. Функциональные стили речи. Научный стиль речи.</w:t>
      </w:r>
    </w:p>
    <w:p w14:paraId="6CF6CFB9" w14:textId="77777777" w:rsidR="00565DF3" w:rsidRPr="0095634A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5634A">
        <w:rPr>
          <w:sz w:val="24"/>
          <w:szCs w:val="24"/>
        </w:rPr>
        <w:t xml:space="preserve">Модуль 2. </w:t>
      </w:r>
    </w:p>
    <w:p w14:paraId="538BD16F" w14:textId="77777777" w:rsidR="00482915" w:rsidRPr="0095634A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5634A">
        <w:rPr>
          <w:sz w:val="24"/>
          <w:szCs w:val="24"/>
        </w:rPr>
        <w:t>Текст как высшая коммуни</w:t>
      </w:r>
      <w:r w:rsidR="00B7427B" w:rsidRPr="0095634A">
        <w:rPr>
          <w:sz w:val="24"/>
          <w:szCs w:val="24"/>
        </w:rPr>
        <w:t>кативная единица. Признаки текста. Связность</w:t>
      </w:r>
      <w:r w:rsidRPr="0095634A">
        <w:rPr>
          <w:sz w:val="24"/>
          <w:szCs w:val="24"/>
        </w:rPr>
        <w:t>. Функционально-смысловые типы текста.</w:t>
      </w:r>
    </w:p>
    <w:p w14:paraId="35EE7873" w14:textId="77777777" w:rsidR="00482915" w:rsidRPr="0095634A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5634A">
        <w:rPr>
          <w:sz w:val="24"/>
          <w:szCs w:val="24"/>
        </w:rPr>
        <w:t xml:space="preserve">Модуль 3. </w:t>
      </w:r>
    </w:p>
    <w:p w14:paraId="188FA78D" w14:textId="77777777" w:rsidR="00482915" w:rsidRPr="0095634A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5634A">
        <w:rPr>
          <w:sz w:val="24"/>
          <w:szCs w:val="24"/>
        </w:rPr>
        <w:t xml:space="preserve">Предложение как минимальная коммуникативная единица. Логико-смысловые отношения в предложении. Модель предложения. Формулирование вопроса к смысловому центру предложения. Понятие </w:t>
      </w:r>
      <w:proofErr w:type="spellStart"/>
      <w:r w:rsidRPr="0095634A">
        <w:rPr>
          <w:sz w:val="24"/>
          <w:szCs w:val="24"/>
        </w:rPr>
        <w:t>смысло</w:t>
      </w:r>
      <w:proofErr w:type="spellEnd"/>
      <w:r w:rsidRPr="0095634A">
        <w:rPr>
          <w:sz w:val="24"/>
          <w:szCs w:val="24"/>
        </w:rPr>
        <w:t>-речевой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«сопоставление предметов, явлений», «характер контактов между предметами, явлениями».</w:t>
      </w:r>
    </w:p>
    <w:p w14:paraId="5A1B828B" w14:textId="77777777" w:rsidR="00482915" w:rsidRPr="0095634A" w:rsidRDefault="00482915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5634A">
        <w:rPr>
          <w:sz w:val="24"/>
          <w:szCs w:val="24"/>
        </w:rPr>
        <w:t xml:space="preserve">Модуль 4. </w:t>
      </w:r>
    </w:p>
    <w:p w14:paraId="6C6C02C8" w14:textId="77777777" w:rsidR="00482915" w:rsidRPr="0095634A" w:rsidRDefault="00482915" w:rsidP="00900614">
      <w:pPr>
        <w:pStyle w:val="Style11"/>
        <w:widowControl/>
        <w:tabs>
          <w:tab w:val="left" w:pos="710"/>
        </w:tabs>
        <w:spacing w:line="240" w:lineRule="auto"/>
        <w:ind w:firstLine="567"/>
      </w:pPr>
      <w:r w:rsidRPr="0095634A">
        <w:t xml:space="preserve">Структурно-смысловое членение текста. Тема текста. Коммуникативная задача текста. </w:t>
      </w:r>
      <w:proofErr w:type="spellStart"/>
      <w:r w:rsidRPr="0095634A">
        <w:t>Микротемы</w:t>
      </w:r>
      <w:proofErr w:type="spellEnd"/>
      <w:r w:rsidRPr="0095634A">
        <w:t>. Прогрессия текста. Структурно-смысловая модель текста по специальности.</w:t>
      </w:r>
    </w:p>
    <w:p w14:paraId="06B3AF44" w14:textId="77777777" w:rsidR="00482915" w:rsidRPr="00900614" w:rsidRDefault="00482915" w:rsidP="00565DF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365779E1" w14:textId="77777777" w:rsidR="00565DF3" w:rsidRPr="00900614" w:rsidRDefault="00565DF3" w:rsidP="00565DF3">
      <w:pPr>
        <w:rPr>
          <w:rFonts w:eastAsia="QOVFH+ArialMT"/>
          <w:bCs/>
          <w:color w:val="FF0000"/>
          <w:sz w:val="24"/>
          <w:szCs w:val="24"/>
        </w:rPr>
      </w:pPr>
    </w:p>
    <w:p w14:paraId="54EB6CBA" w14:textId="77777777" w:rsidR="00565DF3" w:rsidRPr="00900614" w:rsidRDefault="00314C78" w:rsidP="00565DF3">
      <w:pPr>
        <w:tabs>
          <w:tab w:val="left" w:pos="1208"/>
        </w:tabs>
        <w:ind w:left="851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Список рекомендуемых источников:</w:t>
      </w:r>
    </w:p>
    <w:p w14:paraId="66B6FA0E" w14:textId="77777777" w:rsidR="00314C78" w:rsidRPr="00900614" w:rsidRDefault="00314C78" w:rsidP="00900614">
      <w:pPr>
        <w:ind w:firstLine="567"/>
        <w:jc w:val="both"/>
        <w:rPr>
          <w:sz w:val="24"/>
          <w:szCs w:val="24"/>
        </w:rPr>
      </w:pPr>
      <w:r w:rsidRPr="00900614">
        <w:rPr>
          <w:b/>
          <w:bCs/>
          <w:color w:val="000000"/>
          <w:sz w:val="24"/>
          <w:szCs w:val="24"/>
        </w:rPr>
        <w:t xml:space="preserve">Литература: </w:t>
      </w:r>
      <w:r w:rsidRPr="00900614">
        <w:rPr>
          <w:color w:val="000000"/>
          <w:sz w:val="24"/>
          <w:szCs w:val="24"/>
        </w:rPr>
        <w:t>о</w:t>
      </w:r>
      <w:r w:rsidRPr="00900614">
        <w:rPr>
          <w:color w:val="000000" w:themeColor="text1"/>
          <w:sz w:val="24"/>
          <w:szCs w:val="24"/>
          <w:lang w:val="kk-KZ"/>
        </w:rPr>
        <w:t>сновная, дополнительная</w:t>
      </w:r>
      <w:r w:rsidRPr="00900614">
        <w:rPr>
          <w:color w:val="000000" w:themeColor="text1"/>
          <w:sz w:val="24"/>
          <w:szCs w:val="24"/>
        </w:rPr>
        <w:t>:</w:t>
      </w:r>
    </w:p>
    <w:p w14:paraId="3DC9BF8A" w14:textId="77777777" w:rsidR="00A5775C" w:rsidRPr="00A5775C" w:rsidRDefault="00A5775C" w:rsidP="00A5775C">
      <w:pPr>
        <w:tabs>
          <w:tab w:val="left" w:pos="317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A5775C">
        <w:rPr>
          <w:color w:val="000000"/>
          <w:sz w:val="24"/>
          <w:szCs w:val="24"/>
        </w:rPr>
        <w:t xml:space="preserve">Доступ к ресурсу ЭБС </w:t>
      </w:r>
      <w:proofErr w:type="spellStart"/>
      <w:r w:rsidRPr="00A5775C">
        <w:rPr>
          <w:color w:val="000000"/>
          <w:sz w:val="24"/>
          <w:szCs w:val="24"/>
        </w:rPr>
        <w:t>KazNUread</w:t>
      </w:r>
      <w:proofErr w:type="spellEnd"/>
      <w:r w:rsidRPr="00A5775C">
        <w:rPr>
          <w:color w:val="000000"/>
          <w:sz w:val="24"/>
          <w:szCs w:val="24"/>
        </w:rPr>
        <w:t xml:space="preserve"> https://read.kz/</w:t>
      </w:r>
    </w:p>
    <w:p w14:paraId="7FC5E460" w14:textId="77777777" w:rsidR="00A5775C" w:rsidRPr="00A5775C" w:rsidRDefault="00A5775C" w:rsidP="00A5775C">
      <w:pPr>
        <w:tabs>
          <w:tab w:val="left" w:pos="317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A5775C">
        <w:rPr>
          <w:color w:val="000000"/>
          <w:sz w:val="24"/>
          <w:szCs w:val="24"/>
        </w:rPr>
        <w:t xml:space="preserve">1 Русский язык. Учебное пособие для студентов казахских отделений университета. (Под ред. </w:t>
      </w:r>
      <w:proofErr w:type="spellStart"/>
      <w:r w:rsidRPr="00A5775C">
        <w:rPr>
          <w:color w:val="000000"/>
          <w:sz w:val="24"/>
          <w:szCs w:val="24"/>
        </w:rPr>
        <w:t>Ахмедьярова</w:t>
      </w:r>
      <w:proofErr w:type="spellEnd"/>
      <w:r w:rsidRPr="00A5775C">
        <w:rPr>
          <w:color w:val="000000"/>
          <w:sz w:val="24"/>
          <w:szCs w:val="24"/>
        </w:rPr>
        <w:t xml:space="preserve"> К.К. </w:t>
      </w:r>
      <w:proofErr w:type="spellStart"/>
      <w:r w:rsidRPr="00A5775C">
        <w:rPr>
          <w:color w:val="000000"/>
          <w:sz w:val="24"/>
          <w:szCs w:val="24"/>
        </w:rPr>
        <w:t>Жаркынбековой</w:t>
      </w:r>
      <w:proofErr w:type="spellEnd"/>
      <w:r w:rsidRPr="00A5775C">
        <w:rPr>
          <w:color w:val="000000"/>
          <w:sz w:val="24"/>
          <w:szCs w:val="24"/>
        </w:rPr>
        <w:t xml:space="preserve"> Ш.К.) – Алматы, 2008.</w:t>
      </w:r>
    </w:p>
    <w:p w14:paraId="65D72F82" w14:textId="77777777" w:rsidR="00A5775C" w:rsidRPr="00A5775C" w:rsidRDefault="00A5775C" w:rsidP="00A5775C">
      <w:pPr>
        <w:tabs>
          <w:tab w:val="left" w:pos="317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A5775C">
        <w:rPr>
          <w:color w:val="000000"/>
          <w:sz w:val="24"/>
          <w:szCs w:val="24"/>
        </w:rPr>
        <w:t xml:space="preserve">2 Зуева </w:t>
      </w:r>
      <w:proofErr w:type="gramStart"/>
      <w:r w:rsidRPr="00A5775C">
        <w:rPr>
          <w:color w:val="000000"/>
          <w:sz w:val="24"/>
          <w:szCs w:val="24"/>
        </w:rPr>
        <w:t>Н.Ю.</w:t>
      </w:r>
      <w:proofErr w:type="gramEnd"/>
      <w:r w:rsidRPr="00A5775C">
        <w:rPr>
          <w:color w:val="000000"/>
          <w:sz w:val="24"/>
          <w:szCs w:val="24"/>
        </w:rPr>
        <w:t xml:space="preserve"> Практическое пособие по развитию навыков научной речи: Учебное пособие для вузов гуманитарного профиля: В 2-х ч. Вводный курс. – Алматы: Казак </w:t>
      </w:r>
      <w:proofErr w:type="spellStart"/>
      <w:r w:rsidRPr="00A5775C">
        <w:rPr>
          <w:color w:val="000000"/>
          <w:sz w:val="24"/>
          <w:szCs w:val="24"/>
        </w:rPr>
        <w:t>университетi</w:t>
      </w:r>
      <w:proofErr w:type="spellEnd"/>
      <w:r w:rsidRPr="00A5775C">
        <w:rPr>
          <w:color w:val="000000"/>
          <w:sz w:val="24"/>
          <w:szCs w:val="24"/>
        </w:rPr>
        <w:t>, 2006. – 136с.</w:t>
      </w:r>
    </w:p>
    <w:p w14:paraId="0B467927" w14:textId="77777777" w:rsidR="00A5775C" w:rsidRPr="00A5775C" w:rsidRDefault="00A5775C" w:rsidP="00A5775C">
      <w:pPr>
        <w:tabs>
          <w:tab w:val="left" w:pos="317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A5775C">
        <w:rPr>
          <w:color w:val="000000"/>
          <w:sz w:val="24"/>
          <w:szCs w:val="24"/>
        </w:rPr>
        <w:t xml:space="preserve">3 Зуева </w:t>
      </w:r>
      <w:proofErr w:type="gramStart"/>
      <w:r w:rsidRPr="00A5775C">
        <w:rPr>
          <w:color w:val="000000"/>
          <w:sz w:val="24"/>
          <w:szCs w:val="24"/>
        </w:rPr>
        <w:t>Н.Ю.</w:t>
      </w:r>
      <w:proofErr w:type="gramEnd"/>
      <w:r w:rsidRPr="00A5775C">
        <w:rPr>
          <w:color w:val="000000"/>
          <w:sz w:val="24"/>
          <w:szCs w:val="24"/>
        </w:rPr>
        <w:t xml:space="preserve"> Практическое пособие по развитию навыков научной речи: Учебное пособие для вузов: В 2-х ч. Основной курс. – Алматы: </w:t>
      </w:r>
      <w:proofErr w:type="spellStart"/>
      <w:r w:rsidRPr="00A5775C">
        <w:rPr>
          <w:color w:val="000000"/>
          <w:sz w:val="24"/>
          <w:szCs w:val="24"/>
        </w:rPr>
        <w:t>Қазақ</w:t>
      </w:r>
      <w:proofErr w:type="spellEnd"/>
      <w:r w:rsidRPr="00A5775C">
        <w:rPr>
          <w:color w:val="000000"/>
          <w:sz w:val="24"/>
          <w:szCs w:val="24"/>
        </w:rPr>
        <w:t xml:space="preserve"> </w:t>
      </w:r>
      <w:proofErr w:type="spellStart"/>
      <w:r w:rsidRPr="00A5775C">
        <w:rPr>
          <w:color w:val="000000"/>
          <w:sz w:val="24"/>
          <w:szCs w:val="24"/>
        </w:rPr>
        <w:t>университеті</w:t>
      </w:r>
      <w:proofErr w:type="spellEnd"/>
      <w:r w:rsidRPr="00A5775C">
        <w:rPr>
          <w:color w:val="000000"/>
          <w:sz w:val="24"/>
          <w:szCs w:val="24"/>
        </w:rPr>
        <w:t xml:space="preserve">, 2010. –  120 с. </w:t>
      </w:r>
    </w:p>
    <w:p w14:paraId="29A2885D" w14:textId="77777777" w:rsidR="00A5775C" w:rsidRPr="00A5775C" w:rsidRDefault="00A5775C" w:rsidP="00A5775C">
      <w:pPr>
        <w:tabs>
          <w:tab w:val="left" w:pos="317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A5775C">
        <w:rPr>
          <w:color w:val="000000"/>
          <w:sz w:val="24"/>
          <w:szCs w:val="24"/>
        </w:rPr>
        <w:t xml:space="preserve">4 Зуева </w:t>
      </w:r>
      <w:proofErr w:type="gramStart"/>
      <w:r w:rsidRPr="00A5775C">
        <w:rPr>
          <w:color w:val="000000"/>
          <w:sz w:val="24"/>
          <w:szCs w:val="24"/>
        </w:rPr>
        <w:t>Н.Ю.</w:t>
      </w:r>
      <w:proofErr w:type="gramEnd"/>
      <w:r w:rsidRPr="00A5775C">
        <w:rPr>
          <w:color w:val="000000"/>
          <w:sz w:val="24"/>
          <w:szCs w:val="24"/>
        </w:rPr>
        <w:t xml:space="preserve"> Функционально-стилистическое строение языка: Учебное пособие. – Алматы: Казак </w:t>
      </w:r>
      <w:proofErr w:type="spellStart"/>
      <w:r w:rsidRPr="00A5775C">
        <w:rPr>
          <w:color w:val="000000"/>
          <w:sz w:val="24"/>
          <w:szCs w:val="24"/>
        </w:rPr>
        <w:t>университетi</w:t>
      </w:r>
      <w:proofErr w:type="spellEnd"/>
      <w:r w:rsidRPr="00A5775C">
        <w:rPr>
          <w:color w:val="000000"/>
          <w:sz w:val="24"/>
          <w:szCs w:val="24"/>
        </w:rPr>
        <w:t xml:space="preserve">, 2009. – 118 с. </w:t>
      </w:r>
    </w:p>
    <w:p w14:paraId="6FF99740" w14:textId="3B86595F" w:rsidR="00314C78" w:rsidRDefault="00314C78" w:rsidP="00900614">
      <w:pPr>
        <w:adjustRightInd w:val="0"/>
        <w:ind w:firstLine="567"/>
        <w:jc w:val="both"/>
        <w:rPr>
          <w:b/>
          <w:sz w:val="24"/>
          <w:szCs w:val="24"/>
          <w:lang w:eastAsia="zh-CN"/>
        </w:rPr>
      </w:pPr>
      <w:r w:rsidRPr="0095634A">
        <w:rPr>
          <w:b/>
          <w:sz w:val="24"/>
          <w:szCs w:val="24"/>
          <w:lang w:eastAsia="zh-CN"/>
        </w:rPr>
        <w:lastRenderedPageBreak/>
        <w:t>Интернет-ресурсы:</w:t>
      </w:r>
    </w:p>
    <w:p w14:paraId="1836CDDE" w14:textId="77777777" w:rsidR="00A5775C" w:rsidRPr="00A5775C" w:rsidRDefault="00A5775C" w:rsidP="00A5775C">
      <w:pPr>
        <w:adjustRightInd w:val="0"/>
        <w:ind w:firstLine="567"/>
        <w:jc w:val="both"/>
        <w:rPr>
          <w:bCs/>
          <w:sz w:val="24"/>
          <w:szCs w:val="24"/>
          <w:lang w:eastAsia="zh-CN"/>
        </w:rPr>
      </w:pPr>
      <w:r w:rsidRPr="00A5775C">
        <w:rPr>
          <w:bCs/>
          <w:sz w:val="24"/>
          <w:szCs w:val="24"/>
          <w:lang w:eastAsia="zh-CN"/>
        </w:rPr>
        <w:t>Научная электронная библиотека eLIBRARY.RU.</w:t>
      </w:r>
    </w:p>
    <w:p w14:paraId="098481D6" w14:textId="77777777" w:rsidR="00A5775C" w:rsidRPr="00A5775C" w:rsidRDefault="00A5775C" w:rsidP="00A5775C">
      <w:pPr>
        <w:adjustRightInd w:val="0"/>
        <w:ind w:firstLine="567"/>
        <w:jc w:val="both"/>
        <w:rPr>
          <w:bCs/>
          <w:sz w:val="24"/>
          <w:szCs w:val="24"/>
          <w:lang w:eastAsia="zh-CN"/>
        </w:rPr>
      </w:pPr>
      <w:r w:rsidRPr="00A5775C">
        <w:rPr>
          <w:bCs/>
          <w:sz w:val="24"/>
          <w:szCs w:val="24"/>
          <w:lang w:eastAsia="zh-CN"/>
        </w:rPr>
        <w:t xml:space="preserve">Научная библиотека </w:t>
      </w:r>
      <w:proofErr w:type="spellStart"/>
      <w:r w:rsidRPr="00A5775C">
        <w:rPr>
          <w:bCs/>
          <w:sz w:val="24"/>
          <w:szCs w:val="24"/>
          <w:lang w:eastAsia="zh-CN"/>
        </w:rPr>
        <w:t>КазНУ</w:t>
      </w:r>
      <w:proofErr w:type="spellEnd"/>
      <w:r w:rsidRPr="00A5775C">
        <w:rPr>
          <w:bCs/>
          <w:sz w:val="24"/>
          <w:szCs w:val="24"/>
          <w:lang w:eastAsia="zh-CN"/>
        </w:rPr>
        <w:t xml:space="preserve"> им. аль-Фараби</w:t>
      </w:r>
    </w:p>
    <w:p w14:paraId="2C1F6236" w14:textId="3B75AD75" w:rsidR="00A5775C" w:rsidRPr="00A5775C" w:rsidRDefault="00A5775C" w:rsidP="00A5775C">
      <w:pPr>
        <w:adjustRightInd w:val="0"/>
        <w:ind w:firstLine="567"/>
        <w:jc w:val="both"/>
        <w:rPr>
          <w:bCs/>
          <w:sz w:val="24"/>
          <w:szCs w:val="24"/>
          <w:lang w:eastAsia="zh-CN"/>
        </w:rPr>
      </w:pPr>
      <w:r w:rsidRPr="00A5775C">
        <w:rPr>
          <w:bCs/>
          <w:sz w:val="24"/>
          <w:szCs w:val="24"/>
          <w:lang w:eastAsia="zh-CN"/>
        </w:rPr>
        <w:t xml:space="preserve">elib.kaznu.kz  </w:t>
      </w:r>
    </w:p>
    <w:p w14:paraId="552C5AED" w14:textId="77777777" w:rsidR="00314C78" w:rsidRPr="0095634A" w:rsidRDefault="00314C78" w:rsidP="00900614">
      <w:pPr>
        <w:tabs>
          <w:tab w:val="left" w:pos="317"/>
        </w:tabs>
        <w:adjustRightInd w:val="0"/>
        <w:ind w:firstLine="567"/>
        <w:jc w:val="both"/>
        <w:rPr>
          <w:rStyle w:val="af"/>
          <w:rFonts w:eastAsiaTheme="majorEastAsia"/>
          <w:b w:val="0"/>
          <w:sz w:val="24"/>
          <w:szCs w:val="24"/>
        </w:rPr>
      </w:pPr>
      <w:r w:rsidRPr="0095634A">
        <w:rPr>
          <w:sz w:val="24"/>
          <w:szCs w:val="24"/>
        </w:rPr>
        <w:t>1.</w:t>
      </w:r>
      <w:r w:rsidRPr="0095634A">
        <w:rPr>
          <w:b/>
          <w:sz w:val="24"/>
          <w:szCs w:val="24"/>
        </w:rPr>
        <w:t xml:space="preserve"> </w:t>
      </w:r>
      <w:r w:rsidRPr="0095634A">
        <w:rPr>
          <w:bCs/>
          <w:kern w:val="36"/>
          <w:sz w:val="24"/>
          <w:szCs w:val="24"/>
        </w:rPr>
        <w:t xml:space="preserve">ЭБС </w:t>
      </w:r>
      <w:proofErr w:type="spellStart"/>
      <w:r w:rsidRPr="0095634A">
        <w:rPr>
          <w:bCs/>
          <w:kern w:val="36"/>
          <w:sz w:val="24"/>
          <w:szCs w:val="24"/>
        </w:rPr>
        <w:t>KazNUread</w:t>
      </w:r>
      <w:proofErr w:type="spellEnd"/>
      <w:r w:rsidRPr="0095634A">
        <w:rPr>
          <w:bCs/>
          <w:kern w:val="36"/>
          <w:sz w:val="24"/>
          <w:szCs w:val="24"/>
        </w:rPr>
        <w:t xml:space="preserve"> – электронно-библиотечная система Издательского дома «</w:t>
      </w:r>
      <w:proofErr w:type="spellStart"/>
      <w:r w:rsidRPr="0095634A">
        <w:rPr>
          <w:bCs/>
          <w:kern w:val="36"/>
          <w:sz w:val="24"/>
          <w:szCs w:val="24"/>
        </w:rPr>
        <w:t>Қазақ</w:t>
      </w:r>
      <w:proofErr w:type="spellEnd"/>
      <w:r w:rsidRPr="0095634A">
        <w:rPr>
          <w:bCs/>
          <w:kern w:val="36"/>
          <w:sz w:val="24"/>
          <w:szCs w:val="24"/>
        </w:rPr>
        <w:t xml:space="preserve"> </w:t>
      </w:r>
      <w:proofErr w:type="spellStart"/>
      <w:r w:rsidRPr="0095634A">
        <w:rPr>
          <w:bCs/>
          <w:kern w:val="36"/>
          <w:sz w:val="24"/>
          <w:szCs w:val="24"/>
        </w:rPr>
        <w:t>университеті</w:t>
      </w:r>
      <w:proofErr w:type="spellEnd"/>
      <w:r w:rsidRPr="0095634A">
        <w:rPr>
          <w:bCs/>
          <w:kern w:val="36"/>
          <w:sz w:val="24"/>
          <w:szCs w:val="24"/>
        </w:rPr>
        <w:t xml:space="preserve">» при </w:t>
      </w:r>
      <w:proofErr w:type="spellStart"/>
      <w:r w:rsidRPr="0095634A">
        <w:rPr>
          <w:bCs/>
          <w:kern w:val="36"/>
          <w:sz w:val="24"/>
          <w:szCs w:val="24"/>
        </w:rPr>
        <w:t>КазНУ</w:t>
      </w:r>
      <w:proofErr w:type="spellEnd"/>
      <w:r w:rsidRPr="0095634A">
        <w:rPr>
          <w:bCs/>
          <w:kern w:val="36"/>
          <w:sz w:val="24"/>
          <w:szCs w:val="24"/>
        </w:rPr>
        <w:t xml:space="preserve"> им. аль-Фараби.</w:t>
      </w:r>
      <w:r w:rsidRPr="0095634A">
        <w:rPr>
          <w:rStyle w:val="af"/>
          <w:rFonts w:eastAsiaTheme="majorEastAsia"/>
          <w:sz w:val="24"/>
          <w:szCs w:val="24"/>
        </w:rPr>
        <w:t xml:space="preserve"> </w:t>
      </w:r>
      <w:r w:rsidRPr="0095634A">
        <w:rPr>
          <w:sz w:val="24"/>
          <w:szCs w:val="24"/>
        </w:rPr>
        <w:t xml:space="preserve">– URL: </w:t>
      </w:r>
      <w:hyperlink r:id="rId8" w:history="1">
        <w:r w:rsidRPr="0095634A">
          <w:rPr>
            <w:rStyle w:val="ae"/>
            <w:rFonts w:eastAsiaTheme="majorEastAsia"/>
            <w:color w:val="auto"/>
            <w:sz w:val="24"/>
            <w:szCs w:val="24"/>
          </w:rPr>
          <w:t>https://elibrary.kaznu.kz/ru/node/4428</w:t>
        </w:r>
      </w:hyperlink>
      <w:r w:rsidRPr="0095634A">
        <w:rPr>
          <w:rStyle w:val="af"/>
          <w:rFonts w:eastAsiaTheme="majorEastAsia"/>
          <w:sz w:val="24"/>
          <w:szCs w:val="24"/>
        </w:rPr>
        <w:t xml:space="preserve">; </w:t>
      </w:r>
      <w:hyperlink r:id="rId9" w:history="1">
        <w:r w:rsidRPr="0095634A">
          <w:rPr>
            <w:rStyle w:val="ae"/>
            <w:rFonts w:eastAsiaTheme="majorEastAsia"/>
            <w:color w:val="auto"/>
            <w:sz w:val="24"/>
            <w:szCs w:val="24"/>
          </w:rPr>
          <w:t>https://read.kz/</w:t>
        </w:r>
      </w:hyperlink>
    </w:p>
    <w:p w14:paraId="21A9067F" w14:textId="77777777" w:rsidR="00314C78" w:rsidRPr="0095634A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5634A">
        <w:rPr>
          <w:bCs/>
          <w:sz w:val="24"/>
          <w:szCs w:val="24"/>
        </w:rPr>
        <w:t xml:space="preserve">2. </w:t>
      </w:r>
      <w:r w:rsidRPr="0095634A">
        <w:rPr>
          <w:sz w:val="24"/>
          <w:szCs w:val="24"/>
        </w:rPr>
        <w:t xml:space="preserve">Словари и энциклопедии на Академике – URL: </w:t>
      </w:r>
      <w:hyperlink r:id="rId10" w:history="1">
        <w:r w:rsidRPr="0095634A">
          <w:rPr>
            <w:rStyle w:val="ae"/>
            <w:color w:val="auto"/>
            <w:sz w:val="24"/>
            <w:szCs w:val="24"/>
          </w:rPr>
          <w:t>https://academic.ru/</w:t>
        </w:r>
      </w:hyperlink>
    </w:p>
    <w:p w14:paraId="3EF56EED" w14:textId="2914251C" w:rsidR="004E5C93" w:rsidRPr="004E5C93" w:rsidRDefault="004E5C93" w:rsidP="004E5C93">
      <w:pPr>
        <w:tabs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4E5C93">
        <w:rPr>
          <w:bCs/>
          <w:sz w:val="24"/>
          <w:szCs w:val="24"/>
        </w:rPr>
        <w:t xml:space="preserve">А.В. Стрыгин. — 2-е изд., </w:t>
      </w:r>
      <w:proofErr w:type="spellStart"/>
      <w:r w:rsidRPr="004E5C93">
        <w:rPr>
          <w:bCs/>
          <w:sz w:val="24"/>
          <w:szCs w:val="24"/>
        </w:rPr>
        <w:t>перераб</w:t>
      </w:r>
      <w:proofErr w:type="spellEnd"/>
      <w:proofErr w:type="gramStart"/>
      <w:r w:rsidRPr="004E5C93">
        <w:rPr>
          <w:bCs/>
          <w:sz w:val="24"/>
          <w:szCs w:val="24"/>
        </w:rPr>
        <w:t>.</w:t>
      </w:r>
      <w:proofErr w:type="gramEnd"/>
      <w:r w:rsidRPr="004E5C93">
        <w:rPr>
          <w:bCs/>
          <w:sz w:val="24"/>
          <w:szCs w:val="24"/>
        </w:rPr>
        <w:t xml:space="preserve"> и доп. — М.: Издательство «Экзамен», 2004. — 512 с. (</w:t>
      </w:r>
      <w:proofErr w:type="spellStart"/>
      <w:proofErr w:type="gramStart"/>
      <w:r w:rsidRPr="004E5C93">
        <w:rPr>
          <w:bCs/>
          <w:sz w:val="24"/>
          <w:szCs w:val="24"/>
        </w:rPr>
        <w:t>Серия«</w:t>
      </w:r>
      <w:proofErr w:type="gramEnd"/>
      <w:r w:rsidRPr="004E5C93">
        <w:rPr>
          <w:bCs/>
          <w:sz w:val="24"/>
          <w:szCs w:val="24"/>
        </w:rPr>
        <w:t>Учебник</w:t>
      </w:r>
      <w:proofErr w:type="spellEnd"/>
      <w:r w:rsidRPr="004E5C93">
        <w:rPr>
          <w:bCs/>
          <w:sz w:val="24"/>
          <w:szCs w:val="24"/>
        </w:rPr>
        <w:t xml:space="preserve"> для вуза») ISBN 5-94692-881-3 </w:t>
      </w:r>
      <w:hyperlink r:id="rId11" w:history="1">
        <w:r w:rsidRPr="004E5C93">
          <w:rPr>
            <w:rStyle w:val="ae"/>
            <w:bCs/>
            <w:color w:val="auto"/>
            <w:sz w:val="24"/>
            <w:szCs w:val="24"/>
          </w:rPr>
          <w:t>https://search.rsl.ru/ru/record/01002484285</w:t>
        </w:r>
      </w:hyperlink>
    </w:p>
    <w:p w14:paraId="704950DC" w14:textId="7D251308" w:rsidR="00314C78" w:rsidRPr="00A5775C" w:rsidRDefault="00A5775C" w:rsidP="00A5775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="004E5C93" w:rsidRPr="004E5C93">
        <w:rPr>
          <w:bCs/>
          <w:sz w:val="24"/>
          <w:szCs w:val="24"/>
        </w:rPr>
        <w:t xml:space="preserve"> </w:t>
      </w:r>
      <w:r w:rsidR="00314C78" w:rsidRPr="004E5C93">
        <w:rPr>
          <w:sz w:val="24"/>
          <w:szCs w:val="24"/>
        </w:rPr>
        <w:t xml:space="preserve"> Перевод с русского на казахский на Академике – URL: </w:t>
      </w:r>
      <w:hyperlink r:id="rId12" w:history="1">
        <w:r w:rsidR="00314C78" w:rsidRPr="004E5C93">
          <w:rPr>
            <w:rStyle w:val="ae"/>
            <w:color w:val="auto"/>
            <w:sz w:val="24"/>
            <w:szCs w:val="24"/>
          </w:rPr>
          <w:t>https://translate.academic.ru/%D0%B3%D0%B5%D0%BE%D0%B3%D1%80%D0%B0%D1%84%D0%B8%D1%8F/ru/kk/</w:t>
        </w:r>
      </w:hyperlink>
    </w:p>
    <w:p w14:paraId="47AFE9C7" w14:textId="77777777" w:rsidR="00314C78" w:rsidRPr="004E5C93" w:rsidRDefault="00B649FA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hyperlink r:id="rId13" w:history="1">
        <w:r w:rsidR="00314C78" w:rsidRPr="004E5C93">
          <w:rPr>
            <w:rStyle w:val="ae"/>
            <w:color w:val="auto"/>
            <w:sz w:val="24"/>
            <w:szCs w:val="24"/>
          </w:rPr>
          <w:t>https://classes.ru/all-kazakh/dictionary-russian-kazakh-term-3010.htm</w:t>
        </w:r>
      </w:hyperlink>
    </w:p>
    <w:p w14:paraId="42A859D3" w14:textId="77777777" w:rsidR="00900614" w:rsidRPr="004E5C93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4E5C93">
        <w:rPr>
          <w:sz w:val="24"/>
          <w:szCs w:val="24"/>
          <w:lang w:eastAsia="zh-CN"/>
        </w:rPr>
        <w:t>13. Научная электронная библиотека eLIBRARY.RU.</w:t>
      </w:r>
      <w:r w:rsidRPr="004E5C93">
        <w:rPr>
          <w:sz w:val="24"/>
          <w:szCs w:val="24"/>
        </w:rPr>
        <w:t xml:space="preserve"> – URL:  </w:t>
      </w:r>
      <w:hyperlink r:id="rId14" w:history="1">
        <w:r w:rsidRPr="004E5C93">
          <w:rPr>
            <w:rStyle w:val="ae"/>
            <w:color w:val="auto"/>
            <w:sz w:val="24"/>
            <w:szCs w:val="24"/>
            <w:lang w:eastAsia="zh-CN"/>
          </w:rPr>
          <w:t>https://www.elibrary.ru/defaultx.asp</w:t>
        </w:r>
      </w:hyperlink>
      <w:r w:rsidRPr="004E5C93">
        <w:rPr>
          <w:sz w:val="24"/>
          <w:szCs w:val="24"/>
          <w:lang w:eastAsia="zh-CN"/>
        </w:rPr>
        <w:t>?</w:t>
      </w:r>
    </w:p>
    <w:p w14:paraId="4F8AC805" w14:textId="77777777" w:rsidR="00314C78" w:rsidRPr="004E5C93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4E5C93">
        <w:rPr>
          <w:sz w:val="24"/>
          <w:szCs w:val="24"/>
          <w:lang w:eastAsia="zh-CN"/>
        </w:rPr>
        <w:t xml:space="preserve">14. </w:t>
      </w:r>
      <w:r w:rsidRPr="004E5C93">
        <w:rPr>
          <w:sz w:val="24"/>
          <w:szCs w:val="24"/>
          <w:lang w:val="en-US"/>
        </w:rPr>
        <w:t>MOOC</w:t>
      </w:r>
      <w:r w:rsidRPr="004E5C93">
        <w:rPr>
          <w:sz w:val="24"/>
          <w:szCs w:val="24"/>
        </w:rPr>
        <w:t xml:space="preserve"> «Русский язык в учебно-профессиональной сфере общения» – URL: </w:t>
      </w:r>
      <w:hyperlink r:id="rId15" w:history="1">
        <w:r w:rsidRPr="004E5C93">
          <w:rPr>
            <w:rStyle w:val="ae"/>
            <w:color w:val="auto"/>
            <w:sz w:val="24"/>
            <w:szCs w:val="24"/>
          </w:rPr>
          <w:t>https://open.kaznu.kz/courses/course-v1:kaznu+CS11112022+2023_C2/about</w:t>
        </w:r>
      </w:hyperlink>
    </w:p>
    <w:p w14:paraId="3DAA71D4" w14:textId="77777777" w:rsidR="0095634A" w:rsidRDefault="0095634A" w:rsidP="00565DF3">
      <w:pPr>
        <w:ind w:left="851"/>
        <w:jc w:val="center"/>
        <w:rPr>
          <w:b/>
          <w:sz w:val="24"/>
          <w:szCs w:val="24"/>
        </w:rPr>
      </w:pPr>
    </w:p>
    <w:p w14:paraId="3B87184B" w14:textId="7838FF63"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2. МЕТОДИЧЕСКИЕ УКАЗАНИЯ ПО ВЫПОЛНЕНИЮ ЗАДАНИЯ ИТОГОВОГО КОНТРОЛЯ</w:t>
      </w:r>
      <w:r w:rsidR="00187917" w:rsidRPr="00900614">
        <w:rPr>
          <w:b/>
          <w:sz w:val="24"/>
          <w:szCs w:val="24"/>
        </w:rPr>
        <w:t xml:space="preserve"> </w:t>
      </w:r>
      <w:r w:rsidR="00187917" w:rsidRPr="00900614">
        <w:rPr>
          <w:b/>
          <w:color w:val="000000" w:themeColor="text1"/>
          <w:sz w:val="24"/>
          <w:szCs w:val="24"/>
        </w:rPr>
        <w:t>И ПРОЦЕДУРА ПРОВЕДЕНИЯ ЭКЗАМЕНА</w:t>
      </w:r>
      <w:r w:rsidRPr="00900614">
        <w:rPr>
          <w:b/>
          <w:sz w:val="24"/>
          <w:szCs w:val="24"/>
        </w:rPr>
        <w:t xml:space="preserve">: СТАНДАРТНЫЙ ПИСЬМЕННЫЙ </w:t>
      </w:r>
      <w:r w:rsidRPr="00900614">
        <w:rPr>
          <w:b/>
          <w:sz w:val="24"/>
          <w:szCs w:val="24"/>
          <w:lang w:val="en-US"/>
        </w:rPr>
        <w:t>OFFLINE</w:t>
      </w:r>
    </w:p>
    <w:p w14:paraId="48BBC4F8" w14:textId="77777777" w:rsidR="00565DF3" w:rsidRPr="00900614" w:rsidRDefault="00565DF3" w:rsidP="00565DF3">
      <w:pPr>
        <w:ind w:left="851" w:firstLine="567"/>
        <w:jc w:val="both"/>
        <w:rPr>
          <w:b/>
          <w:sz w:val="24"/>
          <w:szCs w:val="24"/>
        </w:rPr>
      </w:pPr>
    </w:p>
    <w:p w14:paraId="6680421F" w14:textId="77777777" w:rsidR="001D3478" w:rsidRPr="00900614" w:rsidRDefault="00565DF3" w:rsidP="00900614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900614">
        <w:rPr>
          <w:b/>
          <w:color w:val="000000" w:themeColor="text1"/>
          <w:sz w:val="24"/>
          <w:szCs w:val="24"/>
        </w:rPr>
        <w:t>2.1.</w:t>
      </w:r>
      <w:r w:rsidR="001D3478" w:rsidRPr="00900614">
        <w:rPr>
          <w:b/>
          <w:color w:val="000000" w:themeColor="text1"/>
          <w:sz w:val="24"/>
          <w:szCs w:val="24"/>
        </w:rPr>
        <w:t xml:space="preserve"> Методические рекомендации по проведению экзамена</w:t>
      </w:r>
      <w:r w:rsidR="00187917" w:rsidRPr="00900614">
        <w:rPr>
          <w:b/>
          <w:color w:val="000000" w:themeColor="text1"/>
          <w:sz w:val="24"/>
          <w:szCs w:val="24"/>
        </w:rPr>
        <w:t>:</w:t>
      </w:r>
    </w:p>
    <w:p w14:paraId="61758BE8" w14:textId="77777777"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2.1.1.</w:t>
      </w:r>
      <w:r w:rsidRPr="00900614">
        <w:rPr>
          <w:b/>
          <w:color w:val="000000" w:themeColor="text1"/>
          <w:sz w:val="24"/>
          <w:szCs w:val="24"/>
        </w:rPr>
        <w:t xml:space="preserve"> 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Форма экзамена:</w:t>
      </w:r>
      <w:r w:rsidR="00565DF3" w:rsidRPr="00900614">
        <w:rPr>
          <w:color w:val="000000" w:themeColor="text1"/>
          <w:sz w:val="24"/>
          <w:szCs w:val="24"/>
        </w:rPr>
        <w:t xml:space="preserve"> Стандартный письменный </w:t>
      </w:r>
      <w:r w:rsidR="00565DF3" w:rsidRPr="00900614">
        <w:rPr>
          <w:color w:val="000000" w:themeColor="text1"/>
          <w:sz w:val="24"/>
          <w:szCs w:val="24"/>
          <w:lang w:val="en-US"/>
        </w:rPr>
        <w:t>offline</w:t>
      </w:r>
      <w:r w:rsidR="00565DF3" w:rsidRPr="00900614">
        <w:rPr>
          <w:color w:val="000000" w:themeColor="text1"/>
          <w:sz w:val="24"/>
          <w:szCs w:val="24"/>
        </w:rPr>
        <w:t xml:space="preserve">. </w:t>
      </w:r>
      <w:r w:rsidR="00565DF3" w:rsidRPr="00900614">
        <w:rPr>
          <w:b/>
          <w:color w:val="000000" w:themeColor="text1"/>
          <w:sz w:val="24"/>
          <w:szCs w:val="24"/>
        </w:rPr>
        <w:t>Платформа:</w:t>
      </w:r>
      <w:r w:rsidR="00565DF3" w:rsidRPr="00900614">
        <w:rPr>
          <w:color w:val="000000" w:themeColor="text1"/>
          <w:sz w:val="24"/>
          <w:szCs w:val="24"/>
        </w:rPr>
        <w:t xml:space="preserve"> ИС </w:t>
      </w:r>
      <w:proofErr w:type="spellStart"/>
      <w:r w:rsidR="00565DF3" w:rsidRPr="00900614">
        <w:rPr>
          <w:color w:val="000000" w:themeColor="text1"/>
          <w:sz w:val="24"/>
          <w:szCs w:val="24"/>
          <w:lang w:val="en-US"/>
        </w:rPr>
        <w:t>Univer</w:t>
      </w:r>
      <w:proofErr w:type="spellEnd"/>
    </w:p>
    <w:p w14:paraId="75852BA7" w14:textId="77777777"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</w:t>
      </w:r>
      <w:r w:rsidR="00565DF3" w:rsidRPr="00900614">
        <w:rPr>
          <w:color w:val="000000" w:themeColor="text1"/>
          <w:sz w:val="24"/>
          <w:szCs w:val="24"/>
        </w:rPr>
        <w:t>.</w:t>
      </w:r>
      <w:r w:rsidRPr="00900614">
        <w:rPr>
          <w:color w:val="000000" w:themeColor="text1"/>
          <w:sz w:val="24"/>
          <w:szCs w:val="24"/>
        </w:rPr>
        <w:t>2.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Цель письменного экзамена:</w:t>
      </w:r>
      <w:r w:rsidR="00565DF3" w:rsidRPr="00900614">
        <w:rPr>
          <w:color w:val="000000" w:themeColor="text1"/>
          <w:sz w:val="24"/>
          <w:szCs w:val="24"/>
        </w:rPr>
        <w:t xml:space="preserve"> </w:t>
      </w:r>
      <w:r w:rsidR="008776A5" w:rsidRPr="00900614">
        <w:rPr>
          <w:color w:val="000000" w:themeColor="text1"/>
          <w:sz w:val="24"/>
          <w:szCs w:val="24"/>
        </w:rPr>
        <w:t>про</w:t>
      </w:r>
      <w:r w:rsidR="00565DF3" w:rsidRPr="00900614">
        <w:rPr>
          <w:color w:val="000000" w:themeColor="text1"/>
          <w:sz w:val="24"/>
          <w:szCs w:val="24"/>
        </w:rPr>
        <w:t xml:space="preserve">демонстрировать </w:t>
      </w:r>
      <w:r w:rsidR="005D58CC" w:rsidRPr="00900614">
        <w:rPr>
          <w:color w:val="000000" w:themeColor="text1"/>
          <w:sz w:val="24"/>
          <w:szCs w:val="24"/>
        </w:rPr>
        <w:t xml:space="preserve">достигнутые </w:t>
      </w:r>
      <w:r w:rsidR="00565DF3" w:rsidRPr="00900614">
        <w:rPr>
          <w:color w:val="000000" w:themeColor="text1"/>
          <w:sz w:val="24"/>
          <w:szCs w:val="24"/>
        </w:rPr>
        <w:t>во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время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изучения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дисциплины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результаты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r w:rsidR="005D58CC" w:rsidRPr="00900614">
        <w:rPr>
          <w:color w:val="000000" w:themeColor="text1"/>
          <w:sz w:val="24"/>
          <w:szCs w:val="24"/>
        </w:rPr>
        <w:t>обучения;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D58CC" w:rsidRPr="00900614">
        <w:rPr>
          <w:color w:val="000000" w:themeColor="text1"/>
          <w:spacing w:val="-6"/>
          <w:sz w:val="24"/>
          <w:szCs w:val="24"/>
        </w:rPr>
        <w:t xml:space="preserve">сформированные </w:t>
      </w:r>
      <w:r w:rsidR="00565DF3" w:rsidRPr="00900614">
        <w:rPr>
          <w:color w:val="000000" w:themeColor="text1"/>
          <w:sz w:val="24"/>
          <w:szCs w:val="24"/>
        </w:rPr>
        <w:t>навыки</w:t>
      </w:r>
      <w:r w:rsidR="00565DF3" w:rsidRPr="00900614">
        <w:rPr>
          <w:color w:val="000000" w:themeColor="text1"/>
          <w:spacing w:val="-5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="005D58CC" w:rsidRPr="00900614">
        <w:rPr>
          <w:color w:val="000000" w:themeColor="text1"/>
          <w:sz w:val="24"/>
          <w:szCs w:val="24"/>
        </w:rPr>
        <w:t xml:space="preserve">компетенции; 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умение</w:t>
      </w:r>
      <w:proofErr w:type="gramEnd"/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логично излагать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свои</w:t>
      </w:r>
      <w:r w:rsidR="00565DF3" w:rsidRPr="00900614">
        <w:rPr>
          <w:color w:val="000000" w:themeColor="text1"/>
          <w:spacing w:val="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мысли в письменной форме, аргументированно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доказывать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свою точку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зрения.</w:t>
      </w:r>
    </w:p>
    <w:p w14:paraId="10E8A6D9" w14:textId="77777777" w:rsidR="00565DF3" w:rsidRPr="00900614" w:rsidRDefault="001D3478" w:rsidP="00900614">
      <w:pPr>
        <w:ind w:firstLine="567"/>
        <w:jc w:val="both"/>
        <w:rPr>
          <w:b/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2.1.3. </w:t>
      </w:r>
      <w:r w:rsidR="00565DF3" w:rsidRPr="00900614">
        <w:rPr>
          <w:b/>
          <w:sz w:val="24"/>
          <w:szCs w:val="24"/>
        </w:rPr>
        <w:t>Ожидаемые результаты выполнения задания</w:t>
      </w:r>
      <w:r w:rsidR="00565DF3" w:rsidRPr="00900614">
        <w:rPr>
          <w:b/>
          <w:sz w:val="24"/>
          <w:szCs w:val="24"/>
          <w:lang w:val="kk-KZ"/>
        </w:rPr>
        <w:t>:</w:t>
      </w:r>
    </w:p>
    <w:p w14:paraId="48558C01" w14:textId="77777777"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val="kk-KZ"/>
        </w:rPr>
        <w:t xml:space="preserve">Один билет письменного экзамена </w:t>
      </w:r>
      <w:r w:rsidRPr="00900614">
        <w:rPr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4E8CC8C" w14:textId="77777777"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eastAsia="ru-RU"/>
        </w:rPr>
        <w:t xml:space="preserve">1-й вопрос - </w:t>
      </w:r>
      <w:r w:rsidRPr="00900614">
        <w:rPr>
          <w:i/>
          <w:sz w:val="24"/>
          <w:szCs w:val="24"/>
          <w:lang w:eastAsia="ru-RU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 xml:space="preserve">Знает и соблюдает алгоритм </w:t>
      </w:r>
      <w:proofErr w:type="gramStart"/>
      <w:r w:rsidR="00636E90" w:rsidRPr="00900614">
        <w:rPr>
          <w:sz w:val="24"/>
          <w:szCs w:val="24"/>
          <w:lang w:eastAsia="ru-RU"/>
        </w:rPr>
        <w:t>анализа  текста</w:t>
      </w:r>
      <w:proofErr w:type="gramEnd"/>
      <w:r w:rsidR="00636E90" w:rsidRPr="00900614">
        <w:rPr>
          <w:sz w:val="24"/>
          <w:szCs w:val="24"/>
          <w:lang w:eastAsia="ru-RU"/>
        </w:rPr>
        <w:t xml:space="preserve"> по стилю и типу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Pr="00900614">
        <w:rPr>
          <w:i/>
          <w:sz w:val="24"/>
          <w:szCs w:val="24"/>
          <w:lang w:eastAsia="ru-RU"/>
        </w:rPr>
        <w:t>Критерий 2.</w:t>
      </w:r>
      <w:r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sz w:val="24"/>
          <w:szCs w:val="24"/>
          <w:lang w:eastAsia="ru-RU"/>
        </w:rPr>
        <w:t xml:space="preserve">В соответствии с алгоритмом правильно </w:t>
      </w:r>
      <w:proofErr w:type="gramStart"/>
      <w:r w:rsidR="00636E90" w:rsidRPr="00900614">
        <w:rPr>
          <w:sz w:val="24"/>
          <w:szCs w:val="24"/>
          <w:lang w:eastAsia="ru-RU"/>
        </w:rPr>
        <w:t>определяет  соответствующие</w:t>
      </w:r>
      <w:proofErr w:type="gramEnd"/>
      <w:r w:rsidR="00636E90" w:rsidRPr="00900614">
        <w:rPr>
          <w:sz w:val="24"/>
          <w:szCs w:val="24"/>
          <w:lang w:eastAsia="ru-RU"/>
        </w:rPr>
        <w:t xml:space="preserve"> параметры текста (допустимы 2-3 негрубые ошибки в анализе)</w:t>
      </w:r>
      <w:r w:rsidRPr="00900614">
        <w:rPr>
          <w:sz w:val="24"/>
          <w:szCs w:val="24"/>
          <w:lang w:eastAsia="ru-RU"/>
        </w:rPr>
        <w:t>.</w:t>
      </w:r>
      <w:r w:rsidR="00636E90"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i/>
          <w:sz w:val="24"/>
          <w:szCs w:val="24"/>
          <w:lang w:eastAsia="ru-RU"/>
        </w:rPr>
        <w:t>Критерий 3.</w:t>
      </w:r>
      <w:r w:rsidR="00636E90" w:rsidRPr="00900614">
        <w:rPr>
          <w:sz w:val="24"/>
          <w:szCs w:val="24"/>
          <w:lang w:eastAsia="ru-RU"/>
        </w:rPr>
        <w:t xml:space="preserve"> Делает правильный вывод о принадлежности текста к типу и стилю.</w:t>
      </w:r>
    </w:p>
    <w:p w14:paraId="41FBC397" w14:textId="77777777"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rFonts w:eastAsia="QOVFH+ArialMT"/>
          <w:bCs/>
          <w:sz w:val="24"/>
          <w:szCs w:val="24"/>
        </w:rPr>
        <w:t xml:space="preserve">2-й вопрос: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Правильно определяет модель предложения (2 предл.)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Точно указывает тип научной информации в предложении (2 предл.).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636E90" w:rsidRPr="00900614">
        <w:rPr>
          <w:sz w:val="24"/>
          <w:szCs w:val="24"/>
          <w:lang w:eastAsia="ru-RU"/>
        </w:rPr>
        <w:t xml:space="preserve"> Корректно формулирует вопрос к смысловому центру предложения (2 предл.).</w:t>
      </w:r>
    </w:p>
    <w:p w14:paraId="728B628D" w14:textId="77777777" w:rsidR="00565DF3" w:rsidRPr="00900614" w:rsidRDefault="00565DF3" w:rsidP="00900614">
      <w:pPr>
        <w:ind w:firstLine="567"/>
        <w:jc w:val="both"/>
        <w:rPr>
          <w:sz w:val="24"/>
          <w:szCs w:val="24"/>
          <w:lang w:eastAsia="ru-RU"/>
        </w:rPr>
      </w:pPr>
      <w:r w:rsidRPr="00900614">
        <w:rPr>
          <w:rFonts w:eastAsia="QOVFH+ArialMT"/>
          <w:bCs/>
          <w:spacing w:val="1"/>
          <w:sz w:val="24"/>
          <w:szCs w:val="24"/>
        </w:rPr>
        <w:t xml:space="preserve">3-й вопрос - </w:t>
      </w:r>
      <w:r w:rsidR="00636E90" w:rsidRPr="00900614">
        <w:rPr>
          <w:rFonts w:eastAsia="QOVFH+ArialMT"/>
          <w:bCs/>
          <w:i/>
          <w:spacing w:val="1"/>
          <w:sz w:val="24"/>
          <w:szCs w:val="24"/>
        </w:rPr>
        <w:t>Критерий 1</w:t>
      </w:r>
      <w:r w:rsidRPr="00900614">
        <w:rPr>
          <w:rFonts w:eastAsia="QOVFH+ArialMT"/>
          <w:bCs/>
          <w:i/>
          <w:spacing w:val="1"/>
          <w:sz w:val="24"/>
          <w:szCs w:val="24"/>
        </w:rPr>
        <w:t xml:space="preserve">. </w:t>
      </w:r>
      <w:r w:rsidR="00E4276A" w:rsidRPr="00900614">
        <w:rPr>
          <w:sz w:val="24"/>
          <w:szCs w:val="24"/>
          <w:lang w:eastAsia="ru-RU"/>
        </w:rPr>
        <w:t>Знает единицы и алгоритм структурно-смыслового анализа текста по специальности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E4276A" w:rsidRPr="00900614">
        <w:rPr>
          <w:sz w:val="24"/>
          <w:szCs w:val="24"/>
          <w:lang w:eastAsia="ru-RU"/>
        </w:rPr>
        <w:t xml:space="preserve">Умеет определять тему, коммуникативную задачу, </w:t>
      </w:r>
      <w:proofErr w:type="spellStart"/>
      <w:r w:rsidR="00E4276A" w:rsidRPr="00900614">
        <w:rPr>
          <w:sz w:val="24"/>
          <w:szCs w:val="24"/>
          <w:lang w:eastAsia="ru-RU"/>
        </w:rPr>
        <w:t>микротемы</w:t>
      </w:r>
      <w:proofErr w:type="spellEnd"/>
      <w:r w:rsidR="00E4276A" w:rsidRPr="00900614">
        <w:rPr>
          <w:sz w:val="24"/>
          <w:szCs w:val="24"/>
          <w:lang w:eastAsia="ru-RU"/>
        </w:rPr>
        <w:t>, новую информацию текста</w:t>
      </w:r>
      <w:r w:rsidRPr="00900614">
        <w:rPr>
          <w:rFonts w:eastAsia="QOVFH+ArialMT"/>
          <w:bCs/>
          <w:sz w:val="24"/>
          <w:szCs w:val="24"/>
        </w:rPr>
        <w:t>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E4276A" w:rsidRPr="00900614">
        <w:rPr>
          <w:sz w:val="24"/>
          <w:szCs w:val="24"/>
          <w:lang w:eastAsia="ru-RU"/>
        </w:rPr>
        <w:t xml:space="preserve"> Может построить структурно-смысловую модель текста по алгоритму.</w:t>
      </w:r>
    </w:p>
    <w:p w14:paraId="6850AE3C" w14:textId="77777777" w:rsidR="005D58CC" w:rsidRPr="00900614" w:rsidRDefault="005D58CC" w:rsidP="00900614">
      <w:pPr>
        <w:ind w:firstLine="567"/>
        <w:jc w:val="both"/>
        <w:rPr>
          <w:sz w:val="24"/>
          <w:szCs w:val="24"/>
          <w:lang w:eastAsia="ru-RU"/>
        </w:rPr>
      </w:pPr>
    </w:p>
    <w:p w14:paraId="7A392D1A" w14:textId="77777777"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первого вопроса билета: </w:t>
      </w:r>
    </w:p>
    <w:p w14:paraId="7E844191" w14:textId="77777777"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</w:p>
    <w:p w14:paraId="231FF2E0" w14:textId="77777777" w:rsidR="004E5C93" w:rsidRPr="00D913D6" w:rsidRDefault="005D58CC" w:rsidP="004E5C93">
      <w:pPr>
        <w:rPr>
          <w:sz w:val="24"/>
          <w:szCs w:val="24"/>
        </w:rPr>
      </w:pPr>
      <w:r w:rsidRPr="00900614">
        <w:rPr>
          <w:sz w:val="24"/>
          <w:szCs w:val="24"/>
        </w:rPr>
        <w:t xml:space="preserve">1. </w:t>
      </w:r>
      <w:bookmarkStart w:id="1" w:name="_Hlk150519433"/>
      <w:r w:rsidR="004E5C93" w:rsidRPr="004E5C93">
        <w:rPr>
          <w:rFonts w:eastAsia="Calibri"/>
          <w:sz w:val="24"/>
          <w:szCs w:val="24"/>
        </w:rPr>
        <w:t xml:space="preserve">Покажите на примере текста по специальности характерные черты научного стиля речи на уровне морфологии </w:t>
      </w:r>
      <w:r w:rsidR="004E5C93" w:rsidRPr="004E5C93">
        <w:rPr>
          <w:rFonts w:eastAsia="Calibri"/>
          <w:iCs/>
          <w:sz w:val="24"/>
          <w:szCs w:val="24"/>
        </w:rPr>
        <w:t>и синтаксиса</w:t>
      </w:r>
    </w:p>
    <w:bookmarkEnd w:id="1"/>
    <w:p w14:paraId="3D842570" w14:textId="77777777" w:rsidR="004E5C93" w:rsidRPr="00D079A1" w:rsidRDefault="004E5C93" w:rsidP="004E5C93">
      <w:pPr>
        <w:ind w:firstLine="284"/>
        <w:rPr>
          <w:sz w:val="24"/>
          <w:szCs w:val="24"/>
        </w:rPr>
      </w:pPr>
      <w:r w:rsidRPr="00D079A1">
        <w:rPr>
          <w:sz w:val="24"/>
          <w:szCs w:val="24"/>
        </w:rPr>
        <w:t xml:space="preserve">Инфляция оказывает огромное воздействие на экономику государства. В условиях обесценения бумажных денег последние перестают выполнять функцию средства </w:t>
      </w:r>
      <w:r w:rsidRPr="00D079A1">
        <w:rPr>
          <w:sz w:val="24"/>
          <w:szCs w:val="24"/>
        </w:rPr>
        <w:lastRenderedPageBreak/>
        <w:t>платежа, предоставление кредита становится невыгодным, поскольку кредиторы получают долг в обесцененных деньгах.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  <w:lang w:val="kk-KZ"/>
        </w:rPr>
        <w:t>аже в</w:t>
      </w:r>
      <w:r w:rsidRPr="003A4B2F">
        <w:rPr>
          <w:sz w:val="24"/>
          <w:szCs w:val="24"/>
        </w:rPr>
        <w:t>о Франции во время буржуазной революции второй половины XVIII века сложилась инфляционная ситуация</w:t>
      </w:r>
      <w:r>
        <w:rPr>
          <w:sz w:val="24"/>
          <w:szCs w:val="24"/>
          <w:lang w:val="kk-KZ"/>
        </w:rPr>
        <w:t>, как только начали выпускать ассигнаты.</w:t>
      </w:r>
      <w:r w:rsidRPr="00ED65E9">
        <w:rPr>
          <w:rFonts w:ascii="Arial" w:hAnsi="Arial" w:cs="Arial"/>
          <w:color w:val="2E2E2E"/>
          <w:shd w:val="clear" w:color="auto" w:fill="F7F7F7"/>
        </w:rPr>
        <w:t xml:space="preserve"> </w:t>
      </w:r>
      <w:r>
        <w:rPr>
          <w:sz w:val="24"/>
          <w:szCs w:val="24"/>
        </w:rPr>
        <w:t>П</w:t>
      </w:r>
      <w:r>
        <w:rPr>
          <w:sz w:val="24"/>
          <w:szCs w:val="24"/>
          <w:lang w:val="kk-KZ"/>
        </w:rPr>
        <w:t xml:space="preserve">отом это </w:t>
      </w:r>
      <w:r w:rsidRPr="00ED65E9">
        <w:rPr>
          <w:sz w:val="24"/>
          <w:szCs w:val="24"/>
        </w:rPr>
        <w:t>привел</w:t>
      </w:r>
      <w:r>
        <w:rPr>
          <w:sz w:val="24"/>
          <w:szCs w:val="24"/>
          <w:lang w:val="kk-KZ"/>
        </w:rPr>
        <w:t>о</w:t>
      </w:r>
      <w:r w:rsidRPr="00ED65E9">
        <w:rPr>
          <w:sz w:val="24"/>
          <w:szCs w:val="24"/>
        </w:rPr>
        <w:t xml:space="preserve"> к стремительному росту цен</w:t>
      </w:r>
      <w:r>
        <w:rPr>
          <w:sz w:val="24"/>
          <w:szCs w:val="24"/>
        </w:rPr>
        <w:t xml:space="preserve">. </w:t>
      </w:r>
    </w:p>
    <w:p w14:paraId="119D1388" w14:textId="77777777" w:rsidR="004E5C93" w:rsidRPr="00D079A1" w:rsidRDefault="004E5C93" w:rsidP="004E5C93">
      <w:pPr>
        <w:ind w:firstLine="284"/>
        <w:rPr>
          <w:sz w:val="24"/>
          <w:szCs w:val="24"/>
        </w:rPr>
      </w:pPr>
      <w:r w:rsidRPr="00D079A1">
        <w:rPr>
          <w:sz w:val="24"/>
          <w:szCs w:val="24"/>
        </w:rPr>
        <w:t>Фирмы также изменяют свою экономическую политику в условиях инфляции. Это выражается, например, в том, что они берутся лишь за реализацию краткосрочных проектов, которые сулят более быстрое - возвращение инвестиций. Недостаток собственных оборотных средств толкает фирмы на поиск новых внешних источников финансирования через выпуск акций и облигаций, лизинг и факторинг.</w:t>
      </w:r>
    </w:p>
    <w:p w14:paraId="5202F3B7" w14:textId="77777777" w:rsidR="004E5C93" w:rsidRPr="00D079A1" w:rsidRDefault="004E5C93" w:rsidP="004E5C93">
      <w:pPr>
        <w:ind w:firstLine="284"/>
        <w:rPr>
          <w:sz w:val="24"/>
          <w:szCs w:val="24"/>
        </w:rPr>
      </w:pPr>
      <w:r w:rsidRPr="00D079A1">
        <w:rPr>
          <w:sz w:val="24"/>
          <w:szCs w:val="24"/>
        </w:rPr>
        <w:t>Люди, имея на руках огромные суммы денег в подверженных инфляции банкнотах, могут подсознательно ощущать себя богатыми, однако на самом деле из-за обесценивания их деньги неуклонно становятся лишь кусочками бумаги, на которые нельзя купить почти ничего.</w:t>
      </w:r>
    </w:p>
    <w:p w14:paraId="32D45315" w14:textId="1BB55032"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14:paraId="7E1184AD" w14:textId="77777777" w:rsidR="005D58CC" w:rsidRPr="00900614" w:rsidRDefault="005E004E" w:rsidP="0090061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второго </w:t>
      </w:r>
      <w:r w:rsidR="005D58CC" w:rsidRPr="00900614">
        <w:rPr>
          <w:b/>
          <w:sz w:val="24"/>
          <w:szCs w:val="24"/>
        </w:rPr>
        <w:t xml:space="preserve">вопроса билета: </w:t>
      </w:r>
    </w:p>
    <w:p w14:paraId="011BED1E" w14:textId="77777777"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 Прочитайте предложение. Определите в нем модель, тип научной информации. Сформулируйте вопрос к смысловому центру предложения.</w:t>
      </w:r>
    </w:p>
    <w:p w14:paraId="082D2DED" w14:textId="7CBA8427" w:rsidR="004E5C93" w:rsidRPr="004E5C93" w:rsidRDefault="005D58CC" w:rsidP="004E5C93">
      <w:pPr>
        <w:ind w:firstLine="567"/>
        <w:rPr>
          <w:sz w:val="24"/>
          <w:szCs w:val="24"/>
        </w:rPr>
      </w:pPr>
      <w:proofErr w:type="gramStart"/>
      <w:r w:rsidRPr="00900614">
        <w:rPr>
          <w:sz w:val="24"/>
          <w:szCs w:val="24"/>
        </w:rPr>
        <w:t>а)</w:t>
      </w:r>
      <w:r w:rsidR="005E004E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 </w:t>
      </w:r>
      <w:r w:rsidR="004E5C93" w:rsidRPr="004E5C93">
        <w:rPr>
          <w:sz w:val="24"/>
          <w:szCs w:val="24"/>
        </w:rPr>
        <w:t>Экономика</w:t>
      </w:r>
      <w:proofErr w:type="gramEnd"/>
      <w:r w:rsidR="004E5C93">
        <w:rPr>
          <w:sz w:val="24"/>
          <w:szCs w:val="24"/>
        </w:rPr>
        <w:t xml:space="preserve">  </w:t>
      </w:r>
      <w:r w:rsidR="004E5C93" w:rsidRPr="004E5C93">
        <w:rPr>
          <w:sz w:val="24"/>
          <w:szCs w:val="24"/>
        </w:rPr>
        <w:t>-</w:t>
      </w:r>
      <w:r w:rsidR="004E5C93">
        <w:rPr>
          <w:sz w:val="24"/>
          <w:szCs w:val="24"/>
        </w:rPr>
        <w:t xml:space="preserve"> </w:t>
      </w:r>
      <w:r w:rsidR="004E5C93" w:rsidRPr="004E5C93">
        <w:rPr>
          <w:sz w:val="24"/>
          <w:szCs w:val="24"/>
        </w:rPr>
        <w:t xml:space="preserve">наука, изучающая производство, распределение и потребление товаров и услуг. </w:t>
      </w:r>
    </w:p>
    <w:p w14:paraId="4DDA717A" w14:textId="044B5CB9" w:rsidR="005D58CC" w:rsidRPr="00900614" w:rsidRDefault="005D58CC" w:rsidP="00900614">
      <w:pPr>
        <w:ind w:firstLine="567"/>
        <w:jc w:val="both"/>
        <w:rPr>
          <w:color w:val="000000"/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б) </w:t>
      </w:r>
      <w:r w:rsidR="004E5C93" w:rsidRPr="004E5C93">
        <w:rPr>
          <w:sz w:val="24"/>
          <w:szCs w:val="24"/>
        </w:rPr>
        <w:t>Экономическая действительность является объектом научных экономических теорий</w:t>
      </w:r>
      <w:r w:rsidR="004E5C93">
        <w:rPr>
          <w:sz w:val="24"/>
          <w:szCs w:val="24"/>
        </w:rPr>
        <w:t xml:space="preserve">. </w:t>
      </w:r>
    </w:p>
    <w:p w14:paraId="50404500" w14:textId="77777777" w:rsidR="00187917" w:rsidRPr="00900614" w:rsidRDefault="00187917" w:rsidP="00900614">
      <w:pPr>
        <w:ind w:firstLine="567"/>
        <w:rPr>
          <w:b/>
          <w:sz w:val="24"/>
          <w:szCs w:val="24"/>
        </w:rPr>
      </w:pPr>
    </w:p>
    <w:p w14:paraId="4CA3F3E8" w14:textId="77777777"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третьего   вопроса билета: </w:t>
      </w:r>
    </w:p>
    <w:p w14:paraId="48D0DC21" w14:textId="7CF0C10A"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3. Прочитайте</w:t>
      </w:r>
      <w:r w:rsidR="004E5C93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текст. Определите его тему, коммуникативную задачу, </w:t>
      </w:r>
      <w:proofErr w:type="spellStart"/>
      <w:r w:rsidRPr="00900614">
        <w:rPr>
          <w:sz w:val="24"/>
          <w:szCs w:val="24"/>
        </w:rPr>
        <w:t>микротемы</w:t>
      </w:r>
      <w:proofErr w:type="spellEnd"/>
      <w:r w:rsidRPr="00900614">
        <w:rPr>
          <w:sz w:val="24"/>
          <w:szCs w:val="24"/>
        </w:rPr>
        <w:t>. Постройте структурно-смысловую модель текста.</w:t>
      </w:r>
    </w:p>
    <w:p w14:paraId="0F99B775" w14:textId="77777777"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14:paraId="2005CE4D" w14:textId="77777777" w:rsidR="004E5C93" w:rsidRPr="001C7A26" w:rsidRDefault="004E5C93" w:rsidP="004E5C93">
      <w:pPr>
        <w:ind w:firstLine="284"/>
        <w:jc w:val="both"/>
        <w:rPr>
          <w:sz w:val="24"/>
          <w:lang w:val="kk-KZ"/>
        </w:rPr>
      </w:pPr>
      <w:r w:rsidRPr="001D4FF7">
        <w:rPr>
          <w:sz w:val="24"/>
        </w:rPr>
        <w:t>Разделение труда есть важнейшее и неприемлемое условие прогресса развития производительных сил, развития экономики любого государства, любого общества. А. Смит приводит простейший пример д</w:t>
      </w:r>
      <w:r>
        <w:rPr>
          <w:sz w:val="24"/>
        </w:rPr>
        <w:t>ействия разделения труда в малых и больших</w:t>
      </w:r>
      <w:r w:rsidRPr="001D4FF7">
        <w:rPr>
          <w:sz w:val="24"/>
        </w:rPr>
        <w:t xml:space="preserve"> предприятиях</w:t>
      </w:r>
      <w:r>
        <w:rPr>
          <w:sz w:val="24"/>
          <w:lang w:val="kk-KZ"/>
        </w:rPr>
        <w:t>.</w:t>
      </w:r>
      <w:r w:rsidRPr="001C7A26">
        <w:rPr>
          <w:sz w:val="24"/>
        </w:rPr>
        <w:t xml:space="preserve"> </w:t>
      </w:r>
    </w:p>
    <w:p w14:paraId="19C824AF" w14:textId="77777777" w:rsidR="004E5C93" w:rsidRPr="001D4FF7" w:rsidRDefault="004E5C93" w:rsidP="004E5C93">
      <w:pPr>
        <w:ind w:firstLine="284"/>
        <w:jc w:val="both"/>
        <w:rPr>
          <w:sz w:val="24"/>
        </w:rPr>
      </w:pPr>
      <w:r w:rsidRPr="001D4FF7">
        <w:rPr>
          <w:sz w:val="24"/>
        </w:rPr>
        <w:t>Основополагающее значение этого элемента А. Смит мотивировал, во-первых, тем, что разделение труда является причиной, сти</w:t>
      </w:r>
      <w:r>
        <w:rPr>
          <w:sz w:val="24"/>
        </w:rPr>
        <w:t>мулирующей производительность. П</w:t>
      </w:r>
      <w:r>
        <w:rPr>
          <w:sz w:val="24"/>
          <w:lang w:val="kk-KZ"/>
        </w:rPr>
        <w:t>оэтому о</w:t>
      </w:r>
      <w:r w:rsidRPr="001D4FF7">
        <w:rPr>
          <w:sz w:val="24"/>
        </w:rPr>
        <w:t>н считал, что разделение труда повышает пр</w:t>
      </w:r>
      <w:r>
        <w:rPr>
          <w:sz w:val="24"/>
        </w:rPr>
        <w:t>оизводительность тремя способами</w:t>
      </w:r>
      <w:r w:rsidRPr="001D4FF7">
        <w:rPr>
          <w:sz w:val="24"/>
        </w:rPr>
        <w:t>: увеличением ловкости каждого отдельного рабочего; сбережением времени при переходе от одного вида деятельности к другому; стимулированием изобретения и производства машин, облегчающих и сокращающих человеческий труд.</w:t>
      </w:r>
    </w:p>
    <w:p w14:paraId="2E3416B5" w14:textId="77777777" w:rsidR="004E5C93" w:rsidRPr="002E7FB2" w:rsidRDefault="004E5C93" w:rsidP="004E5C93">
      <w:pPr>
        <w:ind w:firstLine="284"/>
        <w:jc w:val="both"/>
        <w:rPr>
          <w:sz w:val="24"/>
        </w:rPr>
      </w:pPr>
      <w:r w:rsidRPr="001D4FF7">
        <w:rPr>
          <w:sz w:val="24"/>
        </w:rPr>
        <w:t xml:space="preserve">Во-вторых, он видел общую совокупность эгоистичных </w:t>
      </w:r>
      <w:r>
        <w:rPr>
          <w:sz w:val="24"/>
        </w:rPr>
        <w:t>индивидов,</w:t>
      </w:r>
      <w:r w:rsidRPr="001D4FF7">
        <w:rPr>
          <w:sz w:val="24"/>
        </w:rPr>
        <w:t xml:space="preserve"> и единственным звеном, которое соединяет их в систему, считал разделение труда, возникшее из-за природной склонности человека к обмену.</w:t>
      </w:r>
    </w:p>
    <w:p w14:paraId="592579EE" w14:textId="77777777" w:rsidR="005D58CC" w:rsidRPr="00900614" w:rsidRDefault="005D58CC" w:rsidP="006830AD">
      <w:pPr>
        <w:jc w:val="both"/>
        <w:rPr>
          <w:rFonts w:eastAsia="QOVFH+ArialMT"/>
          <w:bCs/>
          <w:sz w:val="24"/>
          <w:szCs w:val="24"/>
        </w:rPr>
      </w:pPr>
      <w:bookmarkStart w:id="2" w:name="_GoBack"/>
      <w:bookmarkEnd w:id="2"/>
    </w:p>
    <w:p w14:paraId="0DC385BE" w14:textId="77777777" w:rsidR="00565DF3" w:rsidRPr="00900614" w:rsidRDefault="00187917" w:rsidP="00900614">
      <w:pPr>
        <w:ind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900614">
        <w:rPr>
          <w:rFonts w:eastAsia="QOVFH+ArialMT"/>
          <w:b/>
          <w:bCs/>
          <w:color w:val="000000" w:themeColor="text1"/>
          <w:sz w:val="24"/>
          <w:szCs w:val="24"/>
        </w:rPr>
        <w:t>2.2</w:t>
      </w:r>
      <w:r w:rsidR="00565DF3" w:rsidRPr="00900614">
        <w:rPr>
          <w:rFonts w:eastAsia="QOVFH+ArialMT"/>
          <w:b/>
          <w:bCs/>
          <w:color w:val="000000" w:themeColor="text1"/>
          <w:sz w:val="24"/>
          <w:szCs w:val="24"/>
        </w:rPr>
        <w:t>.</w:t>
      </w:r>
      <w:r w:rsidR="00565DF3" w:rsidRPr="00900614">
        <w:rPr>
          <w:rFonts w:eastAsia="QOVFH+ArialMT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20EE7B2E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.1. Стандартный письменный </w:t>
      </w:r>
      <w:r w:rsidR="00565DF3" w:rsidRPr="00900614">
        <w:rPr>
          <w:sz w:val="24"/>
          <w:szCs w:val="24"/>
          <w:lang w:val="en-US"/>
        </w:rPr>
        <w:t>offline</w:t>
      </w:r>
      <w:r w:rsidR="00565DF3" w:rsidRPr="00900614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77F84D2E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.2. За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15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минут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начала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письменного</w:t>
      </w:r>
      <w:r w:rsidR="00565DF3" w:rsidRPr="00900614">
        <w:rPr>
          <w:spacing w:val="1"/>
          <w:sz w:val="24"/>
          <w:szCs w:val="24"/>
        </w:rPr>
        <w:t xml:space="preserve"> </w:t>
      </w:r>
      <w:proofErr w:type="spellStart"/>
      <w:r w:rsidR="00565DF3" w:rsidRPr="00900614">
        <w:rPr>
          <w:sz w:val="24"/>
          <w:szCs w:val="24"/>
        </w:rPr>
        <w:t>offline</w:t>
      </w:r>
      <w:proofErr w:type="spellEnd"/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дежурный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преподаватель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обучающихся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 посадочным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местам, указанным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явочных листах.</w:t>
      </w:r>
    </w:p>
    <w:p w14:paraId="0BB5C3C4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.3.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явки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письменного</w:t>
      </w:r>
      <w:r w:rsidR="00565DF3" w:rsidRPr="00900614">
        <w:rPr>
          <w:spacing w:val="1"/>
          <w:sz w:val="24"/>
          <w:szCs w:val="24"/>
        </w:rPr>
        <w:t xml:space="preserve"> </w:t>
      </w:r>
      <w:proofErr w:type="spellStart"/>
      <w:r w:rsidR="00565DF3" w:rsidRPr="00900614">
        <w:rPr>
          <w:sz w:val="24"/>
          <w:szCs w:val="24"/>
        </w:rPr>
        <w:t>offline</w:t>
      </w:r>
      <w:proofErr w:type="spellEnd"/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подставного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лица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дежурным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преподавателем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составляется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соответствующий акт о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нарушении настоящих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Правил.</w:t>
      </w:r>
    </w:p>
    <w:p w14:paraId="5723F8F7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.4. Опоздавшие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обучающиеся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 не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допускаются.</w:t>
      </w:r>
    </w:p>
    <w:p w14:paraId="1A12EF81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37ADE2F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.6. По окончании времени, отведенного на экзамен (2 астрономических часа), </w:t>
      </w:r>
      <w:r w:rsidR="00565DF3" w:rsidRPr="00900614">
        <w:rPr>
          <w:sz w:val="24"/>
          <w:szCs w:val="24"/>
        </w:rPr>
        <w:lastRenderedPageBreak/>
        <w:t xml:space="preserve">дежурный преподаватель: </w:t>
      </w:r>
    </w:p>
    <w:p w14:paraId="7BAAA55C" w14:textId="77777777"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1) собирает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экзаменационные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работы;</w:t>
      </w:r>
    </w:p>
    <w:p w14:paraId="5C96B707" w14:textId="77777777"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2) проставляет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каждой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работе</w:t>
      </w:r>
      <w:r w:rsidRPr="00900614">
        <w:rPr>
          <w:spacing w:val="-10"/>
          <w:sz w:val="24"/>
          <w:szCs w:val="24"/>
        </w:rPr>
        <w:t xml:space="preserve"> </w:t>
      </w:r>
      <w:r w:rsidRPr="00900614">
        <w:rPr>
          <w:sz w:val="24"/>
          <w:szCs w:val="24"/>
        </w:rPr>
        <w:t>знак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окончания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написания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листах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ответов</w:t>
      </w:r>
      <w:r w:rsidRPr="00900614">
        <w:rPr>
          <w:spacing w:val="-10"/>
          <w:sz w:val="24"/>
          <w:szCs w:val="24"/>
        </w:rPr>
        <w:t xml:space="preserve"> </w:t>
      </w:r>
      <w:r w:rsidRPr="00900614">
        <w:rPr>
          <w:sz w:val="24"/>
          <w:szCs w:val="24"/>
        </w:rPr>
        <w:t>–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литеру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Х;</w:t>
      </w:r>
    </w:p>
    <w:p w14:paraId="1CF86415" w14:textId="56057E9C"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3) предоставляет листы ответов вместе с явочными листами на шифрование </w:t>
      </w:r>
      <w:proofErr w:type="gramStart"/>
      <w:r w:rsidRPr="00900614">
        <w:rPr>
          <w:sz w:val="24"/>
          <w:szCs w:val="24"/>
        </w:rPr>
        <w:t>специалисту</w:t>
      </w:r>
      <w:r w:rsidR="00774114">
        <w:rPr>
          <w:sz w:val="24"/>
          <w:szCs w:val="24"/>
        </w:rPr>
        <w:t xml:space="preserve"> </w:t>
      </w:r>
      <w:r w:rsidRPr="00900614">
        <w:rPr>
          <w:spacing w:val="-57"/>
          <w:sz w:val="24"/>
          <w:szCs w:val="24"/>
        </w:rPr>
        <w:t xml:space="preserve"> </w:t>
      </w:r>
      <w:r w:rsidRPr="00900614">
        <w:rPr>
          <w:sz w:val="24"/>
          <w:szCs w:val="24"/>
        </w:rPr>
        <w:t>деканата</w:t>
      </w:r>
      <w:proofErr w:type="gramEnd"/>
      <w:r w:rsidRPr="00900614">
        <w:rPr>
          <w:sz w:val="24"/>
          <w:szCs w:val="24"/>
        </w:rPr>
        <w:t>.</w:t>
      </w:r>
    </w:p>
    <w:p w14:paraId="0024399F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.7.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задержки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предоставления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работ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для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шифрования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специалисту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деканата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составляется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соответствующий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акт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последующим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привлечением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к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ответственности виновных лиц.</w:t>
      </w:r>
    </w:p>
    <w:p w14:paraId="08C340E3" w14:textId="77777777"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.8. На экзамене обучающимся запрещается иметь при себе и/или использовать шпаргалки,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использованы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для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несанкционированного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доступа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к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вспомогательной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информации.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ФИО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и/или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иные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идентификационные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записи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ответах.</w:t>
      </w:r>
    </w:p>
    <w:p w14:paraId="459CF9D1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.9. Если обучающийся явился на экзамен и отказался от ответа по билету, сдача экзамена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оценивается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как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оценка</w:t>
      </w:r>
      <w:r w:rsidRPr="00900614">
        <w:rPr>
          <w:spacing w:val="-4"/>
          <w:sz w:val="24"/>
          <w:szCs w:val="24"/>
        </w:rPr>
        <w:t xml:space="preserve"> </w:t>
      </w:r>
      <w:r w:rsidRPr="00900614">
        <w:rPr>
          <w:sz w:val="24"/>
          <w:szCs w:val="24"/>
        </w:rPr>
        <w:t>«F».</w:t>
      </w:r>
    </w:p>
    <w:p w14:paraId="3228955E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.10. При отсутствии уважительной</w:t>
      </w:r>
      <w:r w:rsidRPr="00900614">
        <w:rPr>
          <w:spacing w:val="-3"/>
          <w:sz w:val="24"/>
          <w:szCs w:val="24"/>
        </w:rPr>
        <w:t xml:space="preserve"> </w:t>
      </w:r>
      <w:r w:rsidRPr="00900614">
        <w:rPr>
          <w:sz w:val="24"/>
          <w:szCs w:val="24"/>
        </w:rPr>
        <w:t>причины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неявка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 оценивается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как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оценка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«F».</w:t>
      </w:r>
    </w:p>
    <w:p w14:paraId="59F70885" w14:textId="77777777" w:rsidR="00565DF3" w:rsidRPr="00900614" w:rsidRDefault="00187917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.11.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нарушения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обучающимся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одного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или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нескольких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из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данных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пунктов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«F»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(«неудовлетворительно»)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дисциплину.</w:t>
      </w:r>
    </w:p>
    <w:p w14:paraId="750EBA31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.12. За повторное нарушение настоящих Правил на экзамене, обучающийся представляется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к рассмотрению Совета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факультета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по Этике.</w:t>
      </w:r>
    </w:p>
    <w:p w14:paraId="5109EEDF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.13. Итоговая оценка по дисциплине может быть аннулирована в течение 1 месяца после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проведения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экзамена,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случае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выявления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нарушения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обучающимся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инструкций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900614">
        <w:rPr>
          <w:spacing w:val="-57"/>
          <w:sz w:val="24"/>
          <w:szCs w:val="24"/>
        </w:rPr>
        <w:t xml:space="preserve"> </w:t>
      </w:r>
      <w:r w:rsidRPr="00900614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переговоров и т. д. на основании записей с видеокамер наблюдения с заполнением Акта. Акт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аннулированию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обжалованию и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апелляции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не</w:t>
      </w:r>
      <w:r w:rsidRPr="00900614">
        <w:rPr>
          <w:spacing w:val="-4"/>
          <w:sz w:val="24"/>
          <w:szCs w:val="24"/>
        </w:rPr>
        <w:t xml:space="preserve"> </w:t>
      </w:r>
      <w:r w:rsidRPr="00900614">
        <w:rPr>
          <w:sz w:val="24"/>
          <w:szCs w:val="24"/>
        </w:rPr>
        <w:t>подлежит.</w:t>
      </w:r>
    </w:p>
    <w:p w14:paraId="051DD1A2" w14:textId="77777777"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2.4.14. Все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нарушения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на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экзаменах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заносятся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транскрипт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обучающегося.</w:t>
      </w:r>
    </w:p>
    <w:p w14:paraId="19E7CF04" w14:textId="77777777" w:rsidR="00900614" w:rsidRDefault="00900614" w:rsidP="00774114">
      <w:pPr>
        <w:tabs>
          <w:tab w:val="left" w:pos="1069"/>
        </w:tabs>
        <w:ind w:right="103"/>
        <w:jc w:val="both"/>
        <w:rPr>
          <w:b/>
          <w:sz w:val="24"/>
          <w:szCs w:val="24"/>
        </w:rPr>
        <w:sectPr w:rsidR="00900614" w:rsidSect="00900614">
          <w:pgSz w:w="11906" w:h="16838"/>
          <w:pgMar w:top="1134" w:right="1134" w:bottom="1134" w:left="1560" w:header="709" w:footer="709" w:gutter="0"/>
          <w:cols w:space="708"/>
          <w:docGrid w:linePitch="360"/>
        </w:sectPr>
      </w:pPr>
    </w:p>
    <w:p w14:paraId="6CFD8373" w14:textId="77777777" w:rsidR="00565DF3" w:rsidRPr="00900614" w:rsidRDefault="00565DF3" w:rsidP="006830AD">
      <w:pPr>
        <w:tabs>
          <w:tab w:val="left" w:pos="1069"/>
        </w:tabs>
        <w:ind w:right="103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lastRenderedPageBreak/>
        <w:t>3. ПОЛИТИКА ОЦЕНИВАНИЯ</w:t>
      </w:r>
    </w:p>
    <w:p w14:paraId="54A8B90E" w14:textId="77777777" w:rsidR="00565DF3" w:rsidRPr="00900614" w:rsidRDefault="00565DF3" w:rsidP="00565DF3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67D025AD" w14:textId="77777777" w:rsidR="003951FA" w:rsidRPr="00900614" w:rsidRDefault="003951FA" w:rsidP="003951FA">
      <w:pPr>
        <w:jc w:val="center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374244A6" w14:textId="77777777" w:rsidR="003951FA" w:rsidRPr="00900614" w:rsidRDefault="003951FA" w:rsidP="003951FA">
      <w:pPr>
        <w:jc w:val="center"/>
        <w:rPr>
          <w:i/>
          <w:iCs/>
          <w:sz w:val="24"/>
          <w:szCs w:val="24"/>
        </w:rPr>
      </w:pPr>
      <w:r w:rsidRPr="00900614">
        <w:rPr>
          <w:i/>
          <w:iCs/>
          <w:sz w:val="24"/>
          <w:szCs w:val="24"/>
        </w:rPr>
        <w:t>(для форм стандартный устный / письменный)</w:t>
      </w:r>
    </w:p>
    <w:p w14:paraId="0450763D" w14:textId="77777777" w:rsidR="003951FA" w:rsidRPr="00900614" w:rsidRDefault="003951FA" w:rsidP="003951FA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 xml:space="preserve"> </w:t>
      </w:r>
      <w:r w:rsidRPr="00900614">
        <w:rPr>
          <w:b/>
          <w:bCs/>
          <w:color w:val="FF0000"/>
          <w:sz w:val="24"/>
          <w:szCs w:val="24"/>
        </w:rPr>
        <w:t> </w:t>
      </w:r>
      <w:r w:rsidRPr="00900614">
        <w:rPr>
          <w:color w:val="FF0000"/>
          <w:sz w:val="24"/>
          <w:szCs w:val="24"/>
        </w:rPr>
        <w:t xml:space="preserve">  </w:t>
      </w:r>
    </w:p>
    <w:p w14:paraId="1DD4C526" w14:textId="77777777" w:rsidR="003951FA" w:rsidRPr="00900614" w:rsidRDefault="003951FA" w:rsidP="003951FA">
      <w:pPr>
        <w:jc w:val="center"/>
        <w:rPr>
          <w:sz w:val="24"/>
          <w:szCs w:val="24"/>
        </w:rPr>
      </w:pPr>
      <w:r w:rsidRPr="00900614">
        <w:rPr>
          <w:b/>
          <w:bCs/>
          <w:sz w:val="24"/>
          <w:szCs w:val="24"/>
        </w:rPr>
        <w:t>Дисциплина</w:t>
      </w:r>
      <w:r w:rsidRPr="00900614">
        <w:rPr>
          <w:sz w:val="24"/>
          <w:szCs w:val="24"/>
        </w:rPr>
        <w:t xml:space="preserve">: Русский язык   </w:t>
      </w:r>
      <w:r w:rsidRPr="00900614">
        <w:rPr>
          <w:b/>
          <w:bCs/>
          <w:sz w:val="24"/>
          <w:szCs w:val="24"/>
        </w:rPr>
        <w:t>Форма:</w:t>
      </w:r>
      <w:r w:rsidRPr="00900614">
        <w:rPr>
          <w:sz w:val="24"/>
          <w:szCs w:val="24"/>
        </w:rPr>
        <w:t xml:space="preserve"> Традиционный письменный</w:t>
      </w:r>
      <w:r w:rsidRPr="00900614">
        <w:rPr>
          <w:b/>
          <w:bCs/>
          <w:sz w:val="24"/>
          <w:szCs w:val="24"/>
        </w:rPr>
        <w:t xml:space="preserve">    Платформа: </w:t>
      </w:r>
      <w:r w:rsidRPr="00900614">
        <w:rPr>
          <w:b/>
          <w:sz w:val="24"/>
          <w:szCs w:val="24"/>
          <w:lang w:val="en-US"/>
        </w:rPr>
        <w:t>offline</w:t>
      </w:r>
      <w:r w:rsidRPr="00900614">
        <w:rPr>
          <w:b/>
          <w:sz w:val="24"/>
          <w:szCs w:val="24"/>
        </w:rPr>
        <w:t xml:space="preserve"> в системе </w:t>
      </w:r>
      <w:proofErr w:type="spellStart"/>
      <w:r w:rsidRPr="00900614">
        <w:rPr>
          <w:b/>
          <w:sz w:val="24"/>
          <w:szCs w:val="24"/>
        </w:rPr>
        <w:t>Univer</w:t>
      </w:r>
      <w:proofErr w:type="spellEnd"/>
    </w:p>
    <w:tbl>
      <w:tblPr>
        <w:tblW w:w="1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77"/>
        <w:gridCol w:w="2819"/>
        <w:gridCol w:w="2642"/>
        <w:gridCol w:w="2477"/>
        <w:gridCol w:w="2409"/>
        <w:gridCol w:w="2410"/>
      </w:tblGrid>
      <w:tr w:rsidR="003951FA" w:rsidRPr="00900614" w14:paraId="5CCF23AD" w14:textId="77777777" w:rsidTr="004E5C93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069C051F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2A7D2039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1D49F9C2" w14:textId="77777777" w:rsidR="003951FA" w:rsidRPr="00900614" w:rsidRDefault="00B649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pict w14:anchorId="43BEF1D7">
                <v:line id="Прямая соединительная линия 772580903" o:spid="_x0000_s1029" style="position:absolute;z-index:25166233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" strokeweight=".5pt">
                  <v:stroke joinstyle="miter"/>
                </v:line>
              </w:pict>
            </w:r>
            <w:r w:rsidR="003951FA" w:rsidRPr="00900614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="003951FA" w:rsidRPr="00900614">
              <w:rPr>
                <w:sz w:val="24"/>
                <w:szCs w:val="24"/>
                <w:lang w:eastAsia="ru-RU"/>
              </w:rPr>
              <w:t> </w:t>
            </w:r>
          </w:p>
          <w:p w14:paraId="39FF5328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</w:t>
            </w:r>
          </w:p>
          <w:p w14:paraId="1325EA8B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0A39523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E9D33DD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900614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FDB5816" w14:textId="77777777" w:rsidR="003951FA" w:rsidRPr="00900614" w:rsidRDefault="003951FA" w:rsidP="004E5C93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9006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951FA" w:rsidRPr="00900614" w14:paraId="47690AE1" w14:textId="77777777" w:rsidTr="004E5C93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987BF7" w14:textId="77777777" w:rsidR="003951FA" w:rsidRPr="00900614" w:rsidRDefault="003951FA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87D96" w14:textId="77777777" w:rsidR="003951FA" w:rsidRPr="00900614" w:rsidRDefault="003951FA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56A894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Отлично»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</w:t>
            </w:r>
            <w:proofErr w:type="gramEnd"/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8DFB5F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Хорошо»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</w:t>
            </w:r>
            <w:proofErr w:type="gramEnd"/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F161E6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458E18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Неудовлетворительно»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  <w:proofErr w:type="gramEnd"/>
          </w:p>
        </w:tc>
      </w:tr>
      <w:tr w:rsidR="003951FA" w:rsidRPr="00900614" w14:paraId="3E35D520" w14:textId="77777777" w:rsidTr="004E5C93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D3439D" w14:textId="77777777" w:rsidR="003951FA" w:rsidRPr="00900614" w:rsidRDefault="003951FA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5AAC2" w14:textId="77777777" w:rsidR="003951FA" w:rsidRPr="00900614" w:rsidRDefault="003951FA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04D4AD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E5FE8F5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78DF7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8209CC3" w14:textId="77777777" w:rsidR="003951FA" w:rsidRPr="00900614" w:rsidRDefault="003951FA" w:rsidP="003951FA">
            <w:pPr>
              <w:pStyle w:val="a3"/>
              <w:widowControl/>
              <w:numPr>
                <w:ilvl w:val="1"/>
                <w:numId w:val="15"/>
              </w:numPr>
              <w:autoSpaceDE/>
              <w:autoSpaceDN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2AACD9" w14:textId="77777777" w:rsidR="003951FA" w:rsidRPr="00900614" w:rsidRDefault="003951FA" w:rsidP="004E5C93">
            <w:pPr>
              <w:pStyle w:val="a3"/>
              <w:ind w:left="0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951FA" w:rsidRPr="00900614" w14:paraId="3EEEB7A7" w14:textId="77777777" w:rsidTr="004E5C93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E13BA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879E04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C5B1F4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Знает и соблюдает алгоритм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анализа  текста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по стилю и типу;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8C7D0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 Знает, но не всегда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соблюдает  алгоритм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анализа текста по стилю и типу;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65F3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207790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77EF8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 Не знает и не соблюдает алгоритм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анализа  текста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по стилю и типу; </w:t>
            </w:r>
          </w:p>
        </w:tc>
      </w:tr>
      <w:tr w:rsidR="003951FA" w:rsidRPr="00900614" w14:paraId="6925650F" w14:textId="77777777" w:rsidTr="004E5C93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8470D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A9F34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A73C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В соответствии с алгоритмом правильно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определяет  соответствующие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параметры текста (допустимы 2-3 негрубые ошибки в анализе);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90DC8" w14:textId="4A11EE82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В соответствии с алгоритмом в целом правильно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определяет  соответствующие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параметры текста, но допускает  2-3 грубые и 2-3 негрубые  ошибки </w:t>
            </w:r>
            <w:r w:rsidR="00774114">
              <w:rPr>
                <w:sz w:val="24"/>
                <w:szCs w:val="24"/>
                <w:lang w:eastAsia="ru-RU"/>
              </w:rPr>
              <w:t xml:space="preserve">в </w:t>
            </w:r>
            <w:r w:rsidRPr="00900614">
              <w:rPr>
                <w:sz w:val="24"/>
                <w:szCs w:val="24"/>
                <w:lang w:eastAsia="ru-RU"/>
              </w:rPr>
              <w:t>анализе;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2A618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Только 50-60% текста проанализировано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правильно,  при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определении параметров текста были допущены грубые ошибки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ACAE5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900614">
              <w:rPr>
                <w:sz w:val="24"/>
                <w:szCs w:val="24"/>
                <w:lang w:eastAsia="ru-RU"/>
              </w:rPr>
              <w:t>Менее  40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>%  текста проанализировано правильно,  при определении параметров текста были допущены грубые ошибки.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6ADC6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Анализ текста отсутствует.</w:t>
            </w:r>
          </w:p>
        </w:tc>
      </w:tr>
      <w:tr w:rsidR="003951FA" w:rsidRPr="00900614" w14:paraId="6279FD56" w14:textId="77777777" w:rsidTr="004E5C93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2F260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9255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B4E7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правильный вывод о принадлежности текста к типу и стилю.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E9B86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в целом правильный вывод о принадлежности текста к типу и стилю, но допускает неточности в формулировании.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15186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При анализе текста по стилю или типу (по одному из параметров) был сделан неверный вывод.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16675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При анализе текста по стилю и/или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типу  был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сделан неверный вывод.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47C1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Выводы о принадлежности текста к стилю и типу отсутствуют или неверные.</w:t>
            </w:r>
          </w:p>
        </w:tc>
      </w:tr>
      <w:tr w:rsidR="003951FA" w:rsidRPr="00900614" w14:paraId="7E581930" w14:textId="77777777" w:rsidTr="004E5C93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F8AACC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D5D27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B838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Правильно определяет модель предложения (2 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27EA8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Одну из моделей предложения определяет не точно/не верно;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1C2FC" w14:textId="428837DE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Одну из моделей предложения определяет неточно/неверно; допускает ошибки в формулировках;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1E9C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Одну из моделей или обе модели предложения определяет не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верно;  допускает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17166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 Не определяет модель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предложения  (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>2 предл.);</w:t>
            </w:r>
          </w:p>
        </w:tc>
      </w:tr>
      <w:tr w:rsidR="003951FA" w:rsidRPr="00900614" w14:paraId="1118DB4B" w14:textId="77777777" w:rsidTr="004E5C93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CB3D0D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1E3E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0582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0CB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предл.), но допускает неточности в формулировках;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5979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Точно указывает тип научной информации только в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одном .предложении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 из двух;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4452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точно указывает тип научной информации в одном или в обоих предложениях; допускает грубые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ED5B3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указать тип научной информации (2 предл.);</w:t>
            </w:r>
          </w:p>
        </w:tc>
      </w:tr>
      <w:tr w:rsidR="003951FA" w:rsidRPr="00900614" w14:paraId="1EB87E0A" w14:textId="77777777" w:rsidTr="004E5C93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869F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38F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4F05D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(2 предл.).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61CCD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в одном предл., во втором допускает ошибку.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BD41D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Корректно формулирует вопрос к смысловому центру предложения в одном предл., во втором допускает ошибку; нарушает порядок слов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при формулировании вопроса.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54F19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Не корректно формулирует вопрос к смысловому центру одного или обоих предложений, нарушает порядок слов при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формулировании вопроса.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867F2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>Не может сформулировать вопрос к смысловому центру предложения.</w:t>
            </w:r>
          </w:p>
        </w:tc>
      </w:tr>
      <w:tr w:rsidR="003951FA" w:rsidRPr="00900614" w14:paraId="41B040B7" w14:textId="77777777" w:rsidTr="004E5C93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81848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8430B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0E26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Знает единицы и алгоритм структурно-смыслового анализа текста по специальности;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94D7F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 В основном знает единицы и алгоритм структурно-смыслового анализа текста по специальности;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EC0F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целом знает единицы, но не соблюдает алгоритм структурно-смыслового анализа текста по специальности;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2DD02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900614">
              <w:rPr>
                <w:sz w:val="24"/>
                <w:szCs w:val="24"/>
                <w:lang w:eastAsia="ru-RU"/>
              </w:rPr>
              <w:t>Частично  знает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единицы структурно-смыслового анализа текста по специальности, но не знает  алгоритм его анализа;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55C3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знает единицы и алгоритм структурно-смыслового анализа текста по специальности;</w:t>
            </w:r>
          </w:p>
        </w:tc>
      </w:tr>
      <w:tr w:rsidR="003951FA" w:rsidRPr="00900614" w14:paraId="01809391" w14:textId="77777777" w:rsidTr="004E5C93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AF7AEF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BDD1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EADE0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Умеет определять тему, коммуникативную задачу, </w:t>
            </w:r>
            <w:proofErr w:type="spellStart"/>
            <w:r w:rsidRPr="00900614">
              <w:rPr>
                <w:sz w:val="24"/>
                <w:szCs w:val="24"/>
                <w:lang w:eastAsia="ru-RU"/>
              </w:rPr>
              <w:t>микротемы</w:t>
            </w:r>
            <w:proofErr w:type="spellEnd"/>
            <w:r w:rsidRPr="00900614">
              <w:rPr>
                <w:sz w:val="24"/>
                <w:szCs w:val="24"/>
                <w:lang w:eastAsia="ru-RU"/>
              </w:rPr>
              <w:t xml:space="preserve">, новую информацию текста;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14C62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В основном умеет определять тему, коммуникативную задачу, </w:t>
            </w:r>
            <w:proofErr w:type="spellStart"/>
            <w:r w:rsidRPr="00900614">
              <w:rPr>
                <w:sz w:val="24"/>
                <w:szCs w:val="24"/>
                <w:lang w:eastAsia="ru-RU"/>
              </w:rPr>
              <w:t>микротемы</w:t>
            </w:r>
            <w:proofErr w:type="spellEnd"/>
            <w:r w:rsidRPr="00900614">
              <w:rPr>
                <w:sz w:val="24"/>
                <w:szCs w:val="24"/>
                <w:lang w:eastAsia="ru-RU"/>
              </w:rPr>
              <w:t>, новую информацию текста, но допускает ошибку в определении некоторых единиц структурно-смыслового анализа текста;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C158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Может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определить  не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все единицы структурно-смыслового анализа текста (менее 60 %);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3CD25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Может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определить  только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 xml:space="preserve"> некоторые  единицы структурно-смыслового анализа текста (менее 50 %);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1AEEE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Не умеет определять тему, коммуникативную задачу, </w:t>
            </w:r>
            <w:proofErr w:type="spellStart"/>
            <w:r w:rsidRPr="00900614">
              <w:rPr>
                <w:sz w:val="24"/>
                <w:szCs w:val="24"/>
                <w:lang w:eastAsia="ru-RU"/>
              </w:rPr>
              <w:t>микротемы</w:t>
            </w:r>
            <w:proofErr w:type="spellEnd"/>
            <w:r w:rsidRPr="00900614">
              <w:rPr>
                <w:sz w:val="24"/>
                <w:szCs w:val="24"/>
                <w:lang w:eastAsia="ru-RU"/>
              </w:rPr>
              <w:t>, новую информацию текста;</w:t>
            </w:r>
          </w:p>
        </w:tc>
      </w:tr>
      <w:tr w:rsidR="003951FA" w:rsidRPr="00900614" w14:paraId="180A884E" w14:textId="77777777" w:rsidTr="004E5C93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9D082" w14:textId="77777777" w:rsidR="003951FA" w:rsidRPr="00900614" w:rsidRDefault="003951FA" w:rsidP="004E5C93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D2D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19BC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63D00" w14:textId="2DC2341F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алгоритму, но не определяет некоторые компоненты модели.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2502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Строит структурно-смысловую модель текста с грубыми ошибками.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B88E0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Модель текста строит </w:t>
            </w:r>
            <w:proofErr w:type="gramStart"/>
            <w:r w:rsidRPr="00900614">
              <w:rPr>
                <w:sz w:val="24"/>
                <w:szCs w:val="24"/>
                <w:lang w:eastAsia="ru-RU"/>
              </w:rPr>
              <w:t>не правильно</w:t>
            </w:r>
            <w:proofErr w:type="gramEnd"/>
            <w:r w:rsidRPr="0090061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00B1" w14:textId="77777777" w:rsidR="003951FA" w:rsidRPr="00900614" w:rsidRDefault="003951FA" w:rsidP="004E5C93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построить структурно-смысловую модель текста по специальности.</w:t>
            </w:r>
          </w:p>
        </w:tc>
      </w:tr>
    </w:tbl>
    <w:p w14:paraId="671BD181" w14:textId="77777777" w:rsidR="003951FA" w:rsidRPr="00900614" w:rsidRDefault="003951FA" w:rsidP="003951FA">
      <w:pPr>
        <w:rPr>
          <w:sz w:val="24"/>
          <w:szCs w:val="24"/>
        </w:rPr>
      </w:pPr>
    </w:p>
    <w:p w14:paraId="31413268" w14:textId="77777777" w:rsidR="003951FA" w:rsidRPr="00900614" w:rsidRDefault="003951FA" w:rsidP="003951FA">
      <w:pPr>
        <w:jc w:val="both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>Формула расчета итоговой оценки:</w:t>
      </w:r>
    </w:p>
    <w:p w14:paraId="2D3792E1" w14:textId="77777777" w:rsidR="003951FA" w:rsidRPr="00900614" w:rsidRDefault="003951FA" w:rsidP="003951FA">
      <w:pPr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Итоговая оценка </w:t>
      </w:r>
      <w:r w:rsidRPr="00900614">
        <w:rPr>
          <w:b/>
          <w:bCs/>
          <w:sz w:val="24"/>
          <w:szCs w:val="24"/>
        </w:rPr>
        <w:t>(ИО</w:t>
      </w:r>
      <w:r w:rsidRPr="00900614">
        <w:rPr>
          <w:sz w:val="24"/>
          <w:szCs w:val="24"/>
        </w:rPr>
        <w:t xml:space="preserve">) </w:t>
      </w:r>
      <w:r w:rsidRPr="00900614">
        <w:rPr>
          <w:b/>
          <w:bCs/>
          <w:sz w:val="24"/>
          <w:szCs w:val="24"/>
        </w:rPr>
        <w:t>= (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1+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2+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3+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4+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5+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6 и т.д.) / К</w:t>
      </w:r>
      <w:r w:rsidRPr="00900614">
        <w:rPr>
          <w:sz w:val="24"/>
          <w:szCs w:val="24"/>
        </w:rPr>
        <w:t xml:space="preserve">, где </w:t>
      </w:r>
      <w:r w:rsidRPr="00900614">
        <w:rPr>
          <w:b/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– уровень выполнения задания по критерию, </w:t>
      </w:r>
      <w:r w:rsidRPr="00900614">
        <w:rPr>
          <w:b/>
          <w:bCs/>
          <w:sz w:val="24"/>
          <w:szCs w:val="24"/>
        </w:rPr>
        <w:t>К</w:t>
      </w:r>
      <w:r w:rsidRPr="00900614">
        <w:rPr>
          <w:sz w:val="24"/>
          <w:szCs w:val="24"/>
        </w:rPr>
        <w:t xml:space="preserve"> – общее количество критериев.</w:t>
      </w:r>
    </w:p>
    <w:p w14:paraId="480A8613" w14:textId="77777777" w:rsidR="003951FA" w:rsidRPr="00900614" w:rsidRDefault="003951FA" w:rsidP="003951FA">
      <w:pPr>
        <w:rPr>
          <w:b/>
          <w:bCs/>
          <w:sz w:val="24"/>
          <w:szCs w:val="24"/>
          <w:lang w:eastAsia="ru-RU"/>
        </w:rPr>
      </w:pPr>
    </w:p>
    <w:p w14:paraId="56C6538E" w14:textId="77777777" w:rsidR="00565DF3" w:rsidRPr="00900614" w:rsidRDefault="00565DF3" w:rsidP="00565DF3">
      <w:pPr>
        <w:rPr>
          <w:b/>
          <w:bCs/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1804176" w14:textId="77777777" w:rsidR="00565DF3" w:rsidRPr="00900614" w:rsidRDefault="00565DF3" w:rsidP="00565DF3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565DF3" w:rsidRPr="00900614" w14:paraId="13A28B61" w14:textId="77777777" w:rsidTr="004E5C93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B4D" w14:textId="77777777" w:rsidR="00565DF3" w:rsidRPr="00900614" w:rsidRDefault="00565DF3" w:rsidP="004E5C93">
            <w:pPr>
              <w:rPr>
                <w:b/>
                <w:bCs/>
                <w:noProof/>
                <w:sz w:val="24"/>
                <w:szCs w:val="24"/>
              </w:rPr>
            </w:pPr>
            <w:r w:rsidRPr="00900614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B9F" w14:textId="77777777" w:rsidR="00565DF3" w:rsidRPr="00900614" w:rsidRDefault="00B649FA" w:rsidP="004E5C93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pict w14:anchorId="0F50B055">
                <v:line id="Прямая соединительная линия 220670641" o:spid="_x0000_s1028" style="position:absolute;z-index:251660288;visibility:visible;mso-position-horizontal-relative:text;mso-position-vertical-relative:text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<v:stroke joinstyle="miter"/>
                </v:line>
              </w:pict>
            </w:r>
            <w:r w:rsidR="00565DF3" w:rsidRPr="00900614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0161AAE1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</w:rPr>
            </w:pPr>
          </w:p>
          <w:p w14:paraId="1AE51BC2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</w:rPr>
            </w:pPr>
          </w:p>
          <w:p w14:paraId="6266A6C9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</w:rPr>
            </w:pPr>
            <w:r w:rsidRPr="00900614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530A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4193528B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62E8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1E6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9AC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46ED2B4A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DF3" w:rsidRPr="00900614" w14:paraId="49D02F7F" w14:textId="77777777" w:rsidTr="004E5C93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561" w14:textId="77777777" w:rsidR="00565DF3" w:rsidRPr="00900614" w:rsidRDefault="00565DF3" w:rsidP="004E5C93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FC79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6675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4855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B6B4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D85A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E10B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565DF3" w:rsidRPr="00900614" w14:paraId="3A685DAE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66F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E5B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D7B0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3E1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983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116E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9921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11D8D63F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C1E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B7EC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73A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5248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F33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676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C06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349EC1B9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039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A389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6AB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4ED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365B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714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90C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780A0C60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12B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AC18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6A8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EE0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209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2414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80B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4178FED8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96D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065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2558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2B7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6D7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035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3BF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56D8A7CE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0BF" w14:textId="77777777"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25C7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DB1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671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069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9A14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200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14:paraId="0BA78C56" w14:textId="77777777" w:rsidTr="004E5C93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2C6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3713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205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938C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3182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2549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249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900614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1370A299" w14:textId="77777777" w:rsidR="00565DF3" w:rsidRPr="00900614" w:rsidRDefault="00565DF3" w:rsidP="004E5C9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1A8685" w14:textId="77777777" w:rsidR="00565DF3" w:rsidRPr="00900614" w:rsidRDefault="00565DF3" w:rsidP="004E5C93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F87EC" w14:textId="77777777" w:rsidR="00565DF3" w:rsidRPr="00900614" w:rsidRDefault="00565DF3" w:rsidP="00565DF3">
      <w:pPr>
        <w:rPr>
          <w:sz w:val="24"/>
          <w:szCs w:val="24"/>
          <w:lang w:eastAsia="ru-RU"/>
        </w:rPr>
      </w:pPr>
    </w:p>
    <w:p w14:paraId="0FCE49EB" w14:textId="77777777"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77F68666" w14:textId="77777777"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>72 балла</w:t>
      </w:r>
      <w:r w:rsidRPr="00900614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900614">
        <w:rPr>
          <w:b/>
          <w:bCs/>
          <w:sz w:val="24"/>
          <w:szCs w:val="24"/>
          <w:lang w:eastAsia="ru-RU"/>
        </w:rPr>
        <w:t>«Хорошо»</w:t>
      </w:r>
      <w:r w:rsidRPr="00900614"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78EE294" w14:textId="77777777" w:rsidR="00565DF3" w:rsidRPr="00900614" w:rsidRDefault="00565DF3" w:rsidP="00565DF3">
      <w:pPr>
        <w:ind w:firstLine="709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Таким образом, при данном расчете экзамен будет оценен на </w:t>
      </w:r>
      <w:r w:rsidRPr="00900614">
        <w:rPr>
          <w:b/>
          <w:sz w:val="24"/>
          <w:szCs w:val="24"/>
        </w:rPr>
        <w:t>72 балла «Хорошо»</w:t>
      </w:r>
      <w:r w:rsidRPr="00900614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lastRenderedPageBreak/>
        <w:t xml:space="preserve">в соответствии с </w:t>
      </w:r>
      <w:proofErr w:type="spellStart"/>
      <w:r w:rsidRPr="00900614">
        <w:rPr>
          <w:sz w:val="24"/>
          <w:szCs w:val="24"/>
        </w:rPr>
        <w:t>балльно</w:t>
      </w:r>
      <w:proofErr w:type="spellEnd"/>
      <w:r w:rsidRPr="00900614">
        <w:rPr>
          <w:sz w:val="24"/>
          <w:szCs w:val="24"/>
        </w:rPr>
        <w:t>-рейтинговой буквенной системой оценки</w:t>
      </w:r>
      <w:r w:rsidR="000C3CC2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4F97146B" w14:textId="77777777" w:rsidR="00565DF3" w:rsidRPr="00900614" w:rsidRDefault="00565DF3" w:rsidP="00565DF3">
      <w:pPr>
        <w:rPr>
          <w:sz w:val="24"/>
          <w:szCs w:val="24"/>
        </w:rPr>
      </w:pPr>
    </w:p>
    <w:p w14:paraId="71F71FBD" w14:textId="77777777" w:rsidR="00565DF3" w:rsidRPr="00900614" w:rsidRDefault="00565DF3" w:rsidP="00565DF3">
      <w:pPr>
        <w:rPr>
          <w:sz w:val="24"/>
          <w:szCs w:val="24"/>
        </w:rPr>
      </w:pPr>
    </w:p>
    <w:p w14:paraId="308991D1" w14:textId="14CEA10F" w:rsidR="00565DF3" w:rsidRPr="00900614" w:rsidRDefault="00565DF3" w:rsidP="00565DF3">
      <w:pPr>
        <w:ind w:left="2694"/>
        <w:rPr>
          <w:sz w:val="24"/>
          <w:szCs w:val="24"/>
        </w:rPr>
      </w:pPr>
      <w:r w:rsidRPr="00900614">
        <w:rPr>
          <w:sz w:val="24"/>
          <w:szCs w:val="24"/>
        </w:rPr>
        <w:t xml:space="preserve">Лектор                                                   </w:t>
      </w:r>
      <w:r w:rsidR="00774114">
        <w:rPr>
          <w:sz w:val="24"/>
          <w:szCs w:val="24"/>
        </w:rPr>
        <w:t xml:space="preserve">к. ф. н. доцент Зуева </w:t>
      </w:r>
      <w:proofErr w:type="gramStart"/>
      <w:r w:rsidR="00774114">
        <w:rPr>
          <w:sz w:val="24"/>
          <w:szCs w:val="24"/>
        </w:rPr>
        <w:t>Н.Ю.</w:t>
      </w:r>
      <w:proofErr w:type="gramEnd"/>
    </w:p>
    <w:p w14:paraId="28ABD804" w14:textId="77777777"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14:paraId="63464FDB" w14:textId="77777777"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14:paraId="1B727567" w14:textId="77777777"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14:paraId="110EB907" w14:textId="77777777"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14:paraId="7CDCF564" w14:textId="77777777"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sectPr w:rsidR="00565DF3" w:rsidRPr="00900614" w:rsidSect="00900614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A834" w14:textId="77777777" w:rsidR="00B649FA" w:rsidRDefault="00B649FA" w:rsidP="00565DF3">
      <w:r>
        <w:separator/>
      </w:r>
    </w:p>
  </w:endnote>
  <w:endnote w:type="continuationSeparator" w:id="0">
    <w:p w14:paraId="1FAB4C41" w14:textId="77777777" w:rsidR="00B649FA" w:rsidRDefault="00B649FA" w:rsidP="0056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4D6A" w14:textId="77777777" w:rsidR="00B649FA" w:rsidRDefault="00B649FA" w:rsidP="00565DF3">
      <w:r>
        <w:separator/>
      </w:r>
    </w:p>
  </w:footnote>
  <w:footnote w:type="continuationSeparator" w:id="0">
    <w:p w14:paraId="360B6B89" w14:textId="77777777" w:rsidR="00B649FA" w:rsidRDefault="00B649FA" w:rsidP="0056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8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DF3"/>
    <w:rsid w:val="000C3CC2"/>
    <w:rsid w:val="00187917"/>
    <w:rsid w:val="00195EC8"/>
    <w:rsid w:val="001D3478"/>
    <w:rsid w:val="002A6289"/>
    <w:rsid w:val="00314C78"/>
    <w:rsid w:val="003951FA"/>
    <w:rsid w:val="00440888"/>
    <w:rsid w:val="004408A1"/>
    <w:rsid w:val="00482915"/>
    <w:rsid w:val="004E5C93"/>
    <w:rsid w:val="00565DF3"/>
    <w:rsid w:val="005D58CC"/>
    <w:rsid w:val="005E004E"/>
    <w:rsid w:val="006048A4"/>
    <w:rsid w:val="00636E90"/>
    <w:rsid w:val="006830AD"/>
    <w:rsid w:val="00774114"/>
    <w:rsid w:val="007F1398"/>
    <w:rsid w:val="008776A5"/>
    <w:rsid w:val="008F3CEC"/>
    <w:rsid w:val="00900614"/>
    <w:rsid w:val="0095634A"/>
    <w:rsid w:val="009719A8"/>
    <w:rsid w:val="009871E9"/>
    <w:rsid w:val="00A5775C"/>
    <w:rsid w:val="00A70983"/>
    <w:rsid w:val="00B649FA"/>
    <w:rsid w:val="00B7427B"/>
    <w:rsid w:val="00BA4F47"/>
    <w:rsid w:val="00C7757F"/>
    <w:rsid w:val="00CA0F86"/>
    <w:rsid w:val="00E07FA6"/>
    <w:rsid w:val="00E4276A"/>
    <w:rsid w:val="00E47208"/>
    <w:rsid w:val="00F0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23143D"/>
  <w15:docId w15:val="{732F767B-5326-4AA3-B5C5-F472E70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65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565DF3"/>
    <w:pPr>
      <w:ind w:left="13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565DF3"/>
    <w:pPr>
      <w:ind w:left="1341" w:hanging="286"/>
    </w:pPr>
  </w:style>
  <w:style w:type="paragraph" w:styleId="a5">
    <w:name w:val="Body Text Indent"/>
    <w:basedOn w:val="a"/>
    <w:link w:val="a6"/>
    <w:uiPriority w:val="99"/>
    <w:semiHidden/>
    <w:unhideWhenUsed/>
    <w:rsid w:val="00565D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65DF3"/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65DF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65DF3"/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565D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565DF3"/>
    <w:pPr>
      <w:ind w:left="134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565DF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565D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565D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6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65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5DF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565D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65DF3"/>
    <w:rPr>
      <w:rFonts w:ascii="Times New Roman" w:eastAsia="Times New Roman" w:hAnsi="Times New Roman" w:cs="Times New Roman"/>
    </w:rPr>
  </w:style>
  <w:style w:type="paragraph" w:customStyle="1" w:styleId="Style11">
    <w:name w:val="Style11"/>
    <w:basedOn w:val="a"/>
    <w:uiPriority w:val="99"/>
    <w:rsid w:val="00482915"/>
    <w:pPr>
      <w:adjustRightInd w:val="0"/>
      <w:spacing w:line="322" w:lineRule="exact"/>
      <w:jc w:val="both"/>
    </w:pPr>
    <w:rPr>
      <w:sz w:val="24"/>
      <w:szCs w:val="24"/>
      <w:lang w:eastAsia="ru-RU"/>
    </w:rPr>
  </w:style>
  <w:style w:type="character" w:styleId="ae">
    <w:name w:val="Hyperlink"/>
    <w:uiPriority w:val="99"/>
    <w:rsid w:val="00314C78"/>
    <w:rPr>
      <w:color w:val="0000FF"/>
      <w:u w:val="single"/>
    </w:rPr>
  </w:style>
  <w:style w:type="character" w:styleId="af">
    <w:name w:val="Strong"/>
    <w:basedOn w:val="a0"/>
    <w:uiPriority w:val="22"/>
    <w:qFormat/>
    <w:rsid w:val="00314C7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4C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iPriority w:val="99"/>
    <w:unhideWhenUsed/>
    <w:rsid w:val="00314C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5D58CC"/>
    <w:rPr>
      <w:rFonts w:ascii="Times New Roman" w:hAnsi="Times New Roman" w:cs="Times New Roman"/>
      <w:color w:val="000000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4E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/node/4428" TargetMode="External"/><Relationship Id="rId13" Type="http://schemas.openxmlformats.org/officeDocument/2006/relationships/hyperlink" Target="https://classes.ru/all-kazakh/dictionary-russian-kazakh-term-301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e.academic.ru/%D0%B3%D0%B5%D0%BE%D0%B3%D1%80%D0%B0%D1%84%D0%B8%D1%8F/ru/k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rsl.ru/ru/record/010024842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.kaznu.kz/courses/course-v1:kaznu+CS11112022+2023_C2/about" TargetMode="External"/><Relationship Id="rId10" Type="http://schemas.openxmlformats.org/officeDocument/2006/relationships/hyperlink" Target="https://academ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.kz/" TargetMode="External"/><Relationship Id="rId14" Type="http://schemas.openxmlformats.org/officeDocument/2006/relationships/hyperlink" Target="https://www.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956FF-FFF2-4F64-8B09-E584EF58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Зуева Наталья</cp:lastModifiedBy>
  <cp:revision>12</cp:revision>
  <dcterms:created xsi:type="dcterms:W3CDTF">2023-11-08T04:33:00Z</dcterms:created>
  <dcterms:modified xsi:type="dcterms:W3CDTF">2023-11-21T15:20:00Z</dcterms:modified>
</cp:coreProperties>
</file>